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4F54" w14:textId="77777777" w:rsidR="00BF6F51" w:rsidRPr="00A606B7" w:rsidRDefault="00BF6F51" w:rsidP="00A606B7">
      <w:pPr>
        <w:spacing w:line="480" w:lineRule="auto"/>
        <w:ind w:firstLine="720"/>
        <w:jc w:val="both"/>
        <w:rPr>
          <w:rFonts w:ascii="Times New Roman" w:hAnsi="Times New Roman" w:cs="Times New Roman"/>
          <w:sz w:val="24"/>
          <w:szCs w:val="24"/>
        </w:rPr>
      </w:pPr>
    </w:p>
    <w:p w14:paraId="6C3EF532" w14:textId="77777777" w:rsidR="00BF6F51" w:rsidRPr="00A606B7" w:rsidRDefault="00BF6F51" w:rsidP="00A606B7">
      <w:pPr>
        <w:spacing w:line="480" w:lineRule="auto"/>
        <w:ind w:firstLine="720"/>
        <w:jc w:val="both"/>
        <w:rPr>
          <w:rFonts w:ascii="Times New Roman" w:hAnsi="Times New Roman" w:cs="Times New Roman"/>
          <w:sz w:val="24"/>
          <w:szCs w:val="24"/>
        </w:rPr>
      </w:pPr>
    </w:p>
    <w:p w14:paraId="46517B65" w14:textId="77777777" w:rsidR="00BF6F51" w:rsidRPr="00A606B7" w:rsidRDefault="00BF6F51" w:rsidP="00A606B7">
      <w:pPr>
        <w:spacing w:line="480" w:lineRule="auto"/>
        <w:ind w:firstLine="720"/>
        <w:jc w:val="both"/>
        <w:rPr>
          <w:rFonts w:ascii="Times New Roman" w:hAnsi="Times New Roman" w:cs="Times New Roman"/>
          <w:sz w:val="24"/>
          <w:szCs w:val="24"/>
        </w:rPr>
      </w:pPr>
    </w:p>
    <w:p w14:paraId="3EF7B1D3" w14:textId="77777777" w:rsidR="00BF6F51" w:rsidRPr="00A606B7" w:rsidRDefault="00BF6F51" w:rsidP="00A606B7">
      <w:pPr>
        <w:spacing w:line="480" w:lineRule="auto"/>
        <w:jc w:val="both"/>
        <w:rPr>
          <w:rFonts w:ascii="Times New Roman" w:hAnsi="Times New Roman" w:cs="Times New Roman"/>
          <w:sz w:val="24"/>
          <w:szCs w:val="24"/>
        </w:rPr>
      </w:pPr>
    </w:p>
    <w:p w14:paraId="3F6DC737" w14:textId="77777777" w:rsidR="00BF6F51" w:rsidRPr="00A606B7" w:rsidRDefault="00BF6F51" w:rsidP="00A606B7">
      <w:pPr>
        <w:spacing w:line="480" w:lineRule="auto"/>
        <w:ind w:firstLine="720"/>
        <w:jc w:val="both"/>
        <w:rPr>
          <w:rFonts w:ascii="Times New Roman" w:hAnsi="Times New Roman" w:cs="Times New Roman"/>
          <w:sz w:val="24"/>
          <w:szCs w:val="24"/>
        </w:rPr>
      </w:pPr>
    </w:p>
    <w:p w14:paraId="71806178" w14:textId="77777777" w:rsidR="00BF6F51" w:rsidRPr="00A606B7" w:rsidRDefault="002D4737" w:rsidP="00810A4D">
      <w:pPr>
        <w:spacing w:line="480" w:lineRule="auto"/>
        <w:ind w:firstLine="720"/>
        <w:jc w:val="center"/>
        <w:rPr>
          <w:rFonts w:ascii="Times New Roman" w:hAnsi="Times New Roman" w:cs="Times New Roman"/>
          <w:sz w:val="24"/>
          <w:szCs w:val="24"/>
        </w:rPr>
      </w:pPr>
      <w:r w:rsidRPr="00A606B7">
        <w:rPr>
          <w:rFonts w:ascii="Times New Roman" w:hAnsi="Times New Roman" w:cs="Times New Roman"/>
          <w:sz w:val="24"/>
          <w:szCs w:val="24"/>
        </w:rPr>
        <w:t>Business Report</w:t>
      </w:r>
    </w:p>
    <w:p w14:paraId="65282649" w14:textId="77777777" w:rsidR="00BF6F51" w:rsidRPr="00A606B7" w:rsidRDefault="002D4737" w:rsidP="00810A4D">
      <w:pPr>
        <w:spacing w:line="480" w:lineRule="auto"/>
        <w:ind w:firstLine="720"/>
        <w:jc w:val="center"/>
        <w:rPr>
          <w:rFonts w:ascii="Times New Roman" w:hAnsi="Times New Roman" w:cs="Times New Roman"/>
          <w:sz w:val="24"/>
          <w:szCs w:val="24"/>
        </w:rPr>
      </w:pPr>
      <w:r w:rsidRPr="00A606B7">
        <w:rPr>
          <w:rFonts w:ascii="Times New Roman" w:hAnsi="Times New Roman" w:cs="Times New Roman"/>
          <w:sz w:val="24"/>
          <w:szCs w:val="24"/>
        </w:rPr>
        <w:t>Student Name</w:t>
      </w:r>
    </w:p>
    <w:p w14:paraId="5051BBB9" w14:textId="77777777" w:rsidR="00BF6F51" w:rsidRPr="00A606B7" w:rsidRDefault="002D4737" w:rsidP="00810A4D">
      <w:pPr>
        <w:spacing w:line="480" w:lineRule="auto"/>
        <w:ind w:firstLine="720"/>
        <w:jc w:val="center"/>
        <w:rPr>
          <w:rFonts w:ascii="Times New Roman" w:hAnsi="Times New Roman" w:cs="Times New Roman"/>
          <w:sz w:val="24"/>
          <w:szCs w:val="24"/>
        </w:rPr>
      </w:pPr>
      <w:r w:rsidRPr="00A606B7">
        <w:rPr>
          <w:rFonts w:ascii="Times New Roman" w:hAnsi="Times New Roman" w:cs="Times New Roman"/>
          <w:sz w:val="24"/>
          <w:szCs w:val="24"/>
        </w:rPr>
        <w:t>Institution Affiliation</w:t>
      </w:r>
    </w:p>
    <w:p w14:paraId="6A9B960D" w14:textId="77777777" w:rsidR="00BF6F51" w:rsidRPr="00A606B7" w:rsidRDefault="002D4737" w:rsidP="00810A4D">
      <w:pPr>
        <w:spacing w:line="480" w:lineRule="auto"/>
        <w:ind w:firstLine="720"/>
        <w:jc w:val="center"/>
        <w:rPr>
          <w:rFonts w:ascii="Times New Roman" w:hAnsi="Times New Roman" w:cs="Times New Roman"/>
          <w:sz w:val="24"/>
          <w:szCs w:val="24"/>
        </w:rPr>
      </w:pPr>
      <w:r w:rsidRPr="00A606B7">
        <w:rPr>
          <w:rFonts w:ascii="Times New Roman" w:hAnsi="Times New Roman" w:cs="Times New Roman"/>
          <w:sz w:val="24"/>
          <w:szCs w:val="24"/>
        </w:rPr>
        <w:t>Course</w:t>
      </w:r>
    </w:p>
    <w:p w14:paraId="6DD85580" w14:textId="77777777" w:rsidR="00BF6F51" w:rsidRPr="00A606B7" w:rsidRDefault="002D4737" w:rsidP="00810A4D">
      <w:pPr>
        <w:spacing w:line="480" w:lineRule="auto"/>
        <w:ind w:firstLine="720"/>
        <w:jc w:val="center"/>
        <w:rPr>
          <w:rFonts w:ascii="Times New Roman" w:hAnsi="Times New Roman" w:cs="Times New Roman"/>
          <w:sz w:val="24"/>
          <w:szCs w:val="24"/>
        </w:rPr>
      </w:pPr>
      <w:r w:rsidRPr="00A606B7">
        <w:rPr>
          <w:rFonts w:ascii="Times New Roman" w:hAnsi="Times New Roman" w:cs="Times New Roman"/>
          <w:sz w:val="24"/>
          <w:szCs w:val="24"/>
        </w:rPr>
        <w:t>Date</w:t>
      </w:r>
    </w:p>
    <w:p w14:paraId="1F54F51B" w14:textId="77777777" w:rsidR="00BF6F51" w:rsidRPr="00A606B7" w:rsidRDefault="00BF6F51" w:rsidP="00810A4D">
      <w:pPr>
        <w:spacing w:line="480" w:lineRule="auto"/>
        <w:ind w:firstLine="720"/>
        <w:jc w:val="center"/>
        <w:rPr>
          <w:rFonts w:ascii="Times New Roman" w:hAnsi="Times New Roman" w:cs="Times New Roman"/>
          <w:sz w:val="24"/>
          <w:szCs w:val="24"/>
        </w:rPr>
      </w:pPr>
    </w:p>
    <w:p w14:paraId="194BCBFA" w14:textId="77777777" w:rsidR="00BF6F51" w:rsidRPr="00A606B7" w:rsidRDefault="00BF6F51" w:rsidP="00A606B7">
      <w:pPr>
        <w:spacing w:line="480" w:lineRule="auto"/>
        <w:ind w:firstLine="720"/>
        <w:jc w:val="both"/>
        <w:rPr>
          <w:rFonts w:ascii="Times New Roman" w:hAnsi="Times New Roman" w:cs="Times New Roman"/>
          <w:sz w:val="24"/>
          <w:szCs w:val="24"/>
        </w:rPr>
      </w:pPr>
    </w:p>
    <w:p w14:paraId="0BDCEE05" w14:textId="77777777" w:rsidR="00BF6F51" w:rsidRPr="00A606B7" w:rsidRDefault="00BF6F51" w:rsidP="00A606B7">
      <w:pPr>
        <w:spacing w:line="480" w:lineRule="auto"/>
        <w:ind w:firstLine="720"/>
        <w:jc w:val="both"/>
        <w:rPr>
          <w:rFonts w:ascii="Times New Roman" w:hAnsi="Times New Roman" w:cs="Times New Roman"/>
          <w:sz w:val="24"/>
          <w:szCs w:val="24"/>
        </w:rPr>
      </w:pPr>
    </w:p>
    <w:p w14:paraId="35A3F222" w14:textId="77777777" w:rsidR="00BF6F51" w:rsidRPr="00A606B7" w:rsidRDefault="00BF6F51" w:rsidP="00A606B7">
      <w:pPr>
        <w:spacing w:line="480" w:lineRule="auto"/>
        <w:ind w:firstLine="720"/>
        <w:jc w:val="both"/>
        <w:rPr>
          <w:rFonts w:ascii="Times New Roman" w:hAnsi="Times New Roman" w:cs="Times New Roman"/>
          <w:sz w:val="24"/>
          <w:szCs w:val="24"/>
        </w:rPr>
      </w:pPr>
    </w:p>
    <w:p w14:paraId="6D8CE4A8" w14:textId="77777777" w:rsidR="00BF6F51" w:rsidRPr="00A606B7" w:rsidRDefault="00BF6F51" w:rsidP="00A606B7">
      <w:pPr>
        <w:spacing w:line="480" w:lineRule="auto"/>
        <w:ind w:firstLine="720"/>
        <w:jc w:val="both"/>
        <w:rPr>
          <w:rFonts w:ascii="Times New Roman" w:hAnsi="Times New Roman" w:cs="Times New Roman"/>
          <w:sz w:val="24"/>
          <w:szCs w:val="24"/>
        </w:rPr>
      </w:pPr>
    </w:p>
    <w:p w14:paraId="512CE6DC" w14:textId="77777777" w:rsidR="00BF6F51" w:rsidRPr="00A606B7" w:rsidRDefault="00BF6F51" w:rsidP="00A606B7">
      <w:pPr>
        <w:spacing w:line="480" w:lineRule="auto"/>
        <w:ind w:firstLine="720"/>
        <w:jc w:val="both"/>
        <w:rPr>
          <w:rFonts w:ascii="Times New Roman" w:hAnsi="Times New Roman" w:cs="Times New Roman"/>
          <w:sz w:val="24"/>
          <w:szCs w:val="24"/>
        </w:rPr>
      </w:pPr>
    </w:p>
    <w:p w14:paraId="42A15A11" w14:textId="77777777" w:rsidR="00BF6F51" w:rsidRPr="00A606B7" w:rsidRDefault="00BF6F51" w:rsidP="00A606B7">
      <w:pPr>
        <w:spacing w:line="480" w:lineRule="auto"/>
        <w:jc w:val="both"/>
        <w:rPr>
          <w:rFonts w:ascii="Times New Roman" w:hAnsi="Times New Roman" w:cs="Times New Roman"/>
          <w:sz w:val="24"/>
          <w:szCs w:val="24"/>
        </w:rPr>
      </w:pPr>
    </w:p>
    <w:p w14:paraId="43091757" w14:textId="77777777" w:rsidR="00DE3280" w:rsidRPr="00A606B7" w:rsidRDefault="002D4737" w:rsidP="00A606B7">
      <w:pPr>
        <w:spacing w:line="480" w:lineRule="auto"/>
        <w:ind w:firstLine="720"/>
        <w:jc w:val="both"/>
        <w:rPr>
          <w:rFonts w:ascii="Times New Roman" w:hAnsi="Times New Roman" w:cs="Times New Roman"/>
          <w:b/>
          <w:sz w:val="24"/>
          <w:szCs w:val="24"/>
        </w:rPr>
      </w:pPr>
      <w:r w:rsidRPr="00A606B7">
        <w:rPr>
          <w:rFonts w:ascii="Times New Roman" w:hAnsi="Times New Roman" w:cs="Times New Roman"/>
          <w:b/>
          <w:sz w:val="24"/>
          <w:szCs w:val="24"/>
        </w:rPr>
        <w:lastRenderedPageBreak/>
        <w:t>Part 1</w:t>
      </w:r>
    </w:p>
    <w:p w14:paraId="4ED1444A" w14:textId="77777777" w:rsidR="005A3100" w:rsidRPr="00A606B7" w:rsidRDefault="002D4737" w:rsidP="00A606B7">
      <w:pPr>
        <w:spacing w:line="480" w:lineRule="auto"/>
        <w:ind w:firstLine="720"/>
        <w:jc w:val="both"/>
        <w:rPr>
          <w:rFonts w:ascii="Times New Roman" w:hAnsi="Times New Roman" w:cs="Times New Roman"/>
          <w:b/>
          <w:sz w:val="24"/>
          <w:szCs w:val="24"/>
        </w:rPr>
      </w:pPr>
      <w:r w:rsidRPr="00A606B7">
        <w:rPr>
          <w:rFonts w:ascii="Times New Roman" w:hAnsi="Times New Roman" w:cs="Times New Roman"/>
          <w:b/>
          <w:sz w:val="24"/>
          <w:szCs w:val="24"/>
        </w:rPr>
        <w:t>1 France</w:t>
      </w:r>
    </w:p>
    <w:p w14:paraId="4D35A2FF" w14:textId="77777777" w:rsidR="005A3100" w:rsidRPr="00A606B7" w:rsidRDefault="002D4737" w:rsidP="00A606B7">
      <w:pPr>
        <w:pStyle w:val="ListParagraph"/>
        <w:numPr>
          <w:ilvl w:val="0"/>
          <w:numId w:val="1"/>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Regulation</w:t>
      </w:r>
    </w:p>
    <w:p w14:paraId="1DBB01DB" w14:textId="77777777" w:rsidR="004D6136" w:rsidRPr="00A606B7" w:rsidRDefault="004D6136" w:rsidP="00A606B7">
      <w:pPr>
        <w:spacing w:line="480" w:lineRule="auto"/>
        <w:jc w:val="both"/>
        <w:rPr>
          <w:rFonts w:ascii="Times New Roman" w:hAnsi="Times New Roman" w:cs="Times New Roman"/>
          <w:bCs/>
          <w:sz w:val="24"/>
          <w:szCs w:val="24"/>
        </w:rPr>
      </w:pPr>
      <w:r w:rsidRPr="00A606B7">
        <w:rPr>
          <w:rFonts w:ascii="Times New Roman" w:hAnsi="Times New Roman" w:cs="Times New Roman"/>
          <w:bCs/>
          <w:sz w:val="24"/>
          <w:szCs w:val="24"/>
        </w:rPr>
        <w:t>France’s Financial Market Regulator (AMF)</w:t>
      </w:r>
    </w:p>
    <w:p w14:paraId="2A42F3A5" w14:textId="77777777" w:rsidR="004D6136" w:rsidRPr="004D6136" w:rsidRDefault="004D6136" w:rsidP="00A606B7">
      <w:pPr>
        <w:shd w:val="clear" w:color="auto" w:fill="FFFFFF"/>
        <w:spacing w:after="0" w:line="480" w:lineRule="auto"/>
        <w:jc w:val="both"/>
        <w:textAlignment w:val="baseline"/>
        <w:rPr>
          <w:rFonts w:ascii="Times New Roman" w:eastAsia="Times New Roman" w:hAnsi="Times New Roman" w:cs="Times New Roman"/>
          <w:sz w:val="24"/>
          <w:szCs w:val="24"/>
        </w:rPr>
      </w:pPr>
      <w:r w:rsidRPr="004D6136">
        <w:rPr>
          <w:rFonts w:ascii="Times New Roman" w:eastAsia="Times New Roman" w:hAnsi="Times New Roman" w:cs="Times New Roman"/>
          <w:sz w:val="24"/>
          <w:szCs w:val="24"/>
        </w:rPr>
        <w:t>The complete proposals outlined by the AMF are as follows (source: </w:t>
      </w:r>
      <w:hyperlink r:id="rId7" w:anchor="xtor=EREC-18" w:history="1">
        <w:r w:rsidRPr="004D6136">
          <w:rPr>
            <w:rFonts w:ascii="Times New Roman" w:eastAsia="Times New Roman" w:hAnsi="Times New Roman" w:cs="Times New Roman"/>
            <w:sz w:val="24"/>
            <w:szCs w:val="24"/>
            <w:bdr w:val="none" w:sz="0" w:space="0" w:color="auto" w:frame="1"/>
          </w:rPr>
          <w:t>AMF</w:t>
        </w:r>
      </w:hyperlink>
      <w:r w:rsidRPr="004D6136">
        <w:rPr>
          <w:rFonts w:ascii="Times New Roman" w:eastAsia="Times New Roman" w:hAnsi="Times New Roman" w:cs="Times New Roman"/>
          <w:sz w:val="24"/>
          <w:szCs w:val="24"/>
        </w:rPr>
        <w:t>):</w:t>
      </w:r>
    </w:p>
    <w:p w14:paraId="6589C68C" w14:textId="77777777" w:rsidR="004D6136" w:rsidRPr="004D6136" w:rsidRDefault="004D6136" w:rsidP="00A606B7">
      <w:pPr>
        <w:shd w:val="clear" w:color="auto" w:fill="FFFFFF"/>
        <w:spacing w:after="0" w:line="480" w:lineRule="auto"/>
        <w:jc w:val="both"/>
        <w:textAlignment w:val="baseline"/>
        <w:outlineLvl w:val="3"/>
        <w:rPr>
          <w:rFonts w:ascii="Times New Roman" w:eastAsia="Times New Roman" w:hAnsi="Times New Roman" w:cs="Times New Roman"/>
          <w:b/>
          <w:bCs/>
          <w:spacing w:val="8"/>
          <w:sz w:val="24"/>
          <w:szCs w:val="24"/>
        </w:rPr>
      </w:pPr>
      <w:r w:rsidRPr="004D6136">
        <w:rPr>
          <w:rFonts w:ascii="Times New Roman" w:eastAsia="Times New Roman" w:hAnsi="Times New Roman" w:cs="Times New Roman"/>
          <w:b/>
          <w:bCs/>
          <w:spacing w:val="8"/>
          <w:sz w:val="24"/>
          <w:szCs w:val="24"/>
          <w:bdr w:val="none" w:sz="0" w:space="0" w:color="auto" w:frame="1"/>
        </w:rPr>
        <w:t>Clarifying the concept of materiality</w:t>
      </w:r>
    </w:p>
    <w:p w14:paraId="7192DF3E" w14:textId="77777777" w:rsidR="004D6136" w:rsidRPr="004D6136" w:rsidRDefault="004D6136" w:rsidP="00A606B7">
      <w:pPr>
        <w:shd w:val="clear" w:color="auto" w:fill="FFFFFF"/>
        <w:spacing w:after="384" w:line="480" w:lineRule="auto"/>
        <w:jc w:val="both"/>
        <w:textAlignment w:val="baseline"/>
        <w:rPr>
          <w:rFonts w:ascii="Times New Roman" w:eastAsia="Times New Roman" w:hAnsi="Times New Roman" w:cs="Times New Roman"/>
          <w:sz w:val="24"/>
          <w:szCs w:val="24"/>
        </w:rPr>
      </w:pPr>
      <w:r w:rsidRPr="004D6136">
        <w:rPr>
          <w:rFonts w:ascii="Times New Roman" w:eastAsia="Times New Roman" w:hAnsi="Times New Roman" w:cs="Times New Roman"/>
          <w:sz w:val="24"/>
          <w:szCs w:val="24"/>
        </w:rPr>
        <w:t>Materiality is the cornerstone of relevant non-financial reporting but is not defined clearly in the existing texts. Although it appears crucial to modify the current definition, this imperative must be reconciled with an objective of regulatory stability. The AMF therefore proposes not to significantly modify the current wording of Article 1 of the Non-financial Reporting Directive, but to complete to it.</w:t>
      </w:r>
    </w:p>
    <w:p w14:paraId="2A8B4D6D" w14:textId="77777777" w:rsidR="004D6136" w:rsidRPr="004D6136" w:rsidRDefault="004D6136" w:rsidP="00A606B7">
      <w:pPr>
        <w:shd w:val="clear" w:color="auto" w:fill="FFFFFF"/>
        <w:spacing w:after="384" w:line="480" w:lineRule="auto"/>
        <w:jc w:val="both"/>
        <w:textAlignment w:val="baseline"/>
        <w:rPr>
          <w:rFonts w:ascii="Times New Roman" w:eastAsia="Times New Roman" w:hAnsi="Times New Roman" w:cs="Times New Roman"/>
          <w:sz w:val="24"/>
          <w:szCs w:val="24"/>
        </w:rPr>
      </w:pPr>
      <w:r w:rsidRPr="004D6136">
        <w:rPr>
          <w:rFonts w:ascii="Times New Roman" w:eastAsia="Times New Roman" w:hAnsi="Times New Roman" w:cs="Times New Roman"/>
          <w:sz w:val="24"/>
          <w:szCs w:val="24"/>
        </w:rPr>
        <w:t xml:space="preserve">As the materiality assessment represents a key step in the preparation of non-financial reporting, the AMF is in </w:t>
      </w:r>
      <w:r w:rsidRPr="00A606B7">
        <w:rPr>
          <w:rFonts w:ascii="Times New Roman" w:eastAsia="Times New Roman" w:hAnsi="Times New Roman" w:cs="Times New Roman"/>
          <w:sz w:val="24"/>
          <w:szCs w:val="24"/>
        </w:rPr>
        <w:t>favor</w:t>
      </w:r>
      <w:r w:rsidRPr="004D6136">
        <w:rPr>
          <w:rFonts w:ascii="Times New Roman" w:eastAsia="Times New Roman" w:hAnsi="Times New Roman" w:cs="Times New Roman"/>
          <w:sz w:val="24"/>
          <w:szCs w:val="24"/>
        </w:rPr>
        <w:t xml:space="preserve"> of companies publishing information on this subject. In order to guide actors in implementing this, it also proposes to create methodological tools to be used by companies on a voluntarily basis.</w:t>
      </w:r>
    </w:p>
    <w:p w14:paraId="3D262AD6" w14:textId="77777777" w:rsidR="004D6136" w:rsidRPr="004D6136" w:rsidRDefault="004D6136" w:rsidP="00A606B7">
      <w:pPr>
        <w:shd w:val="clear" w:color="auto" w:fill="FFFFFF"/>
        <w:spacing w:after="0" w:line="480" w:lineRule="auto"/>
        <w:jc w:val="both"/>
        <w:textAlignment w:val="baseline"/>
        <w:outlineLvl w:val="3"/>
        <w:rPr>
          <w:rFonts w:ascii="Times New Roman" w:eastAsia="Times New Roman" w:hAnsi="Times New Roman" w:cs="Times New Roman"/>
          <w:b/>
          <w:bCs/>
          <w:spacing w:val="8"/>
          <w:sz w:val="24"/>
          <w:szCs w:val="24"/>
        </w:rPr>
      </w:pPr>
      <w:r w:rsidRPr="004D6136">
        <w:rPr>
          <w:rFonts w:ascii="Times New Roman" w:eastAsia="Times New Roman" w:hAnsi="Times New Roman" w:cs="Times New Roman"/>
          <w:b/>
          <w:bCs/>
          <w:spacing w:val="8"/>
          <w:sz w:val="24"/>
          <w:szCs w:val="24"/>
          <w:bdr w:val="none" w:sz="0" w:space="0" w:color="auto" w:frame="1"/>
        </w:rPr>
        <w:t>Completing the themes on which companies are invited to disclose</w:t>
      </w:r>
    </w:p>
    <w:p w14:paraId="7C461E38" w14:textId="77777777" w:rsidR="004D6136" w:rsidRPr="004D6136" w:rsidRDefault="004D6136" w:rsidP="00A606B7">
      <w:pPr>
        <w:shd w:val="clear" w:color="auto" w:fill="FFFFFF"/>
        <w:spacing w:after="384" w:line="480" w:lineRule="auto"/>
        <w:jc w:val="both"/>
        <w:textAlignment w:val="baseline"/>
        <w:rPr>
          <w:rFonts w:ascii="Times New Roman" w:eastAsia="Times New Roman" w:hAnsi="Times New Roman" w:cs="Times New Roman"/>
          <w:sz w:val="24"/>
          <w:szCs w:val="24"/>
        </w:rPr>
      </w:pPr>
      <w:r w:rsidRPr="004D6136">
        <w:rPr>
          <w:rFonts w:ascii="Times New Roman" w:eastAsia="Times New Roman" w:hAnsi="Times New Roman" w:cs="Times New Roman"/>
          <w:sz w:val="24"/>
          <w:szCs w:val="24"/>
        </w:rPr>
        <w:t>In order to evaluate the way in which companies consider non-financial issues, it is necessary that they publish information on their sustainability governance: the role of their governing bodies as regards these issues, on the governance of non-financial issues in general, and on the governance of non-financial reporting itself.</w:t>
      </w:r>
    </w:p>
    <w:p w14:paraId="29023950" w14:textId="77777777" w:rsidR="004D6136" w:rsidRPr="004D6136" w:rsidRDefault="004D6136" w:rsidP="00A606B7">
      <w:pPr>
        <w:shd w:val="clear" w:color="auto" w:fill="FFFFFF"/>
        <w:spacing w:after="384" w:line="480" w:lineRule="auto"/>
        <w:jc w:val="both"/>
        <w:textAlignment w:val="baseline"/>
        <w:rPr>
          <w:rFonts w:ascii="Times New Roman" w:eastAsia="Times New Roman" w:hAnsi="Times New Roman" w:cs="Times New Roman"/>
          <w:sz w:val="24"/>
          <w:szCs w:val="24"/>
        </w:rPr>
      </w:pPr>
      <w:r w:rsidRPr="004D6136">
        <w:rPr>
          <w:rFonts w:ascii="Times New Roman" w:eastAsia="Times New Roman" w:hAnsi="Times New Roman" w:cs="Times New Roman"/>
          <w:sz w:val="24"/>
          <w:szCs w:val="24"/>
        </w:rPr>
        <w:lastRenderedPageBreak/>
        <w:t>The definition of precise targets associated with the non-financial policies and indicators applied will also allow a company’s stakeholders to understand its performances in the specific context of the company and/or its sector, and to assess its prospects for the future.</w:t>
      </w:r>
    </w:p>
    <w:p w14:paraId="555D8C5A" w14:textId="77777777" w:rsidR="004D6136" w:rsidRPr="004D6136" w:rsidRDefault="004D6136" w:rsidP="00A606B7">
      <w:pPr>
        <w:shd w:val="clear" w:color="auto" w:fill="FFFFFF"/>
        <w:spacing w:after="0" w:line="480" w:lineRule="auto"/>
        <w:jc w:val="both"/>
        <w:textAlignment w:val="baseline"/>
        <w:outlineLvl w:val="3"/>
        <w:rPr>
          <w:rFonts w:ascii="Times New Roman" w:eastAsia="Times New Roman" w:hAnsi="Times New Roman" w:cs="Times New Roman"/>
          <w:b/>
          <w:bCs/>
          <w:spacing w:val="8"/>
          <w:sz w:val="24"/>
          <w:szCs w:val="24"/>
        </w:rPr>
      </w:pPr>
      <w:r w:rsidRPr="004D6136">
        <w:rPr>
          <w:rFonts w:ascii="Times New Roman" w:eastAsia="Times New Roman" w:hAnsi="Times New Roman" w:cs="Times New Roman"/>
          <w:b/>
          <w:bCs/>
          <w:spacing w:val="8"/>
          <w:sz w:val="24"/>
          <w:szCs w:val="24"/>
          <w:bdr w:val="none" w:sz="0" w:space="0" w:color="auto" w:frame="1"/>
        </w:rPr>
        <w:t>Extending the scope of companies subject to non-financial reporting</w:t>
      </w:r>
    </w:p>
    <w:p w14:paraId="00DE2DD1" w14:textId="77777777" w:rsidR="004D6136" w:rsidRPr="00A606B7" w:rsidRDefault="004D6136" w:rsidP="00A606B7">
      <w:pPr>
        <w:shd w:val="clear" w:color="auto" w:fill="FFFFFF"/>
        <w:spacing w:after="384" w:line="480" w:lineRule="auto"/>
        <w:jc w:val="both"/>
        <w:textAlignment w:val="baseline"/>
        <w:rPr>
          <w:rFonts w:ascii="Times New Roman" w:eastAsia="Times New Roman" w:hAnsi="Times New Roman" w:cs="Times New Roman"/>
          <w:sz w:val="24"/>
          <w:szCs w:val="24"/>
        </w:rPr>
      </w:pPr>
      <w:r w:rsidRPr="004D6136">
        <w:rPr>
          <w:rFonts w:ascii="Times New Roman" w:eastAsia="Times New Roman" w:hAnsi="Times New Roman" w:cs="Times New Roman"/>
          <w:sz w:val="24"/>
          <w:szCs w:val="24"/>
        </w:rPr>
        <w:t>Rethinking the limits of the scope of application of the Non-financial Reporting Directive is a key issue in the revision of this directive. The AMF therefore calls upon the European Commission to conduct a precise assessment of the impact of an extension of this scope in terms of the number of companies concerned and their environmental and social impacts</w:t>
      </w:r>
      <w:r w:rsidR="00A606B7">
        <w:rPr>
          <w:rFonts w:ascii="Times New Roman" w:eastAsia="Times New Roman" w:hAnsi="Times New Roman" w:cs="Times New Roman"/>
          <w:sz w:val="24"/>
          <w:szCs w:val="24"/>
        </w:rPr>
        <w:t xml:space="preserve"> (</w:t>
      </w:r>
      <w:r w:rsidR="00A606B7" w:rsidRPr="00A606B7">
        <w:rPr>
          <w:rFonts w:ascii="Times New Roman" w:hAnsi="Times New Roman" w:cs="Times New Roman"/>
          <w:sz w:val="24"/>
          <w:szCs w:val="24"/>
          <w:shd w:val="clear" w:color="auto" w:fill="FFFFFF"/>
        </w:rPr>
        <w:t>Aczel</w:t>
      </w:r>
      <w:r w:rsidR="00A606B7">
        <w:rPr>
          <w:rFonts w:ascii="Times New Roman" w:hAnsi="Times New Roman" w:cs="Times New Roman"/>
          <w:sz w:val="24"/>
          <w:szCs w:val="24"/>
          <w:shd w:val="clear" w:color="auto" w:fill="FFFFFF"/>
        </w:rPr>
        <w:t xml:space="preserve"> </w:t>
      </w:r>
      <w:r w:rsidR="00A606B7">
        <w:rPr>
          <w:rFonts w:ascii="Times New Roman" w:hAnsi="Times New Roman" w:cs="Times New Roman"/>
          <w:i/>
          <w:iCs/>
          <w:sz w:val="24"/>
          <w:szCs w:val="24"/>
          <w:shd w:val="clear" w:color="auto" w:fill="FFFFFF"/>
        </w:rPr>
        <w:t xml:space="preserve">et al, </w:t>
      </w:r>
      <w:r w:rsidR="00A606B7" w:rsidRPr="00A606B7">
        <w:rPr>
          <w:rFonts w:ascii="Times New Roman" w:hAnsi="Times New Roman" w:cs="Times New Roman"/>
          <w:sz w:val="24"/>
          <w:szCs w:val="24"/>
          <w:shd w:val="clear" w:color="auto" w:fill="FFFFFF"/>
        </w:rPr>
        <w:t>2018)</w:t>
      </w:r>
    </w:p>
    <w:p w14:paraId="66906B96" w14:textId="77777777" w:rsidR="00C42649" w:rsidRPr="00A606B7" w:rsidRDefault="002D4737" w:rsidP="00A606B7">
      <w:pPr>
        <w:pStyle w:val="ListParagraph"/>
        <w:numPr>
          <w:ilvl w:val="0"/>
          <w:numId w:val="1"/>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 xml:space="preserve">Framework </w:t>
      </w:r>
    </w:p>
    <w:p w14:paraId="4D7C5054" w14:textId="0763218A" w:rsidR="00C42649" w:rsidRPr="00A606B7" w:rsidRDefault="00E334BC" w:rsidP="00FC369E">
      <w:pPr>
        <w:pStyle w:val="NormalWeb"/>
        <w:shd w:val="clear" w:color="auto" w:fill="FFFFFF"/>
        <w:spacing w:before="0" w:beforeAutospacing="0" w:after="150" w:afterAutospacing="0" w:line="480" w:lineRule="auto"/>
        <w:jc w:val="both"/>
      </w:pPr>
      <w:r w:rsidRPr="00A606B7">
        <w:t xml:space="preserve"> France offers a </w:t>
      </w:r>
      <w:r w:rsidRPr="00A606B7">
        <w:rPr>
          <w:b/>
          <w:bCs/>
        </w:rPr>
        <w:t>simple and predictable</w:t>
      </w:r>
      <w:r w:rsidRPr="00A606B7">
        <w:t> process for setting up a company, with a single contact point: The Business Formalities Center. Formalities can be completed electronically.</w:t>
      </w:r>
      <w:r w:rsidR="00D31000" w:rsidRPr="00A606B7">
        <w:t xml:space="preserve"> </w:t>
      </w:r>
      <w:r w:rsidRPr="00A606B7">
        <w:t>Business France provides you with all the </w:t>
      </w:r>
      <w:r w:rsidRPr="00A606B7">
        <w:rPr>
          <w:b/>
          <w:bCs/>
        </w:rPr>
        <w:t>information </w:t>
      </w:r>
      <w:r w:rsidRPr="00A606B7">
        <w:t>you need on the company form best suited to your </w:t>
      </w:r>
      <w:r w:rsidRPr="00A606B7">
        <w:rPr>
          <w:b/>
          <w:bCs/>
        </w:rPr>
        <w:t>investments, </w:t>
      </w:r>
      <w:r w:rsidRPr="00A606B7">
        <w:t>along with the necessary procedures and documents to be completed before registering a company, and </w:t>
      </w:r>
      <w:r w:rsidRPr="00A606B7">
        <w:rPr>
          <w:b/>
          <w:bCs/>
        </w:rPr>
        <w:t>signposts</w:t>
      </w:r>
      <w:r w:rsidRPr="00A606B7">
        <w:t> you to the appropriate business formalities center depending on the location of your investment.</w:t>
      </w:r>
    </w:p>
    <w:p w14:paraId="35228EF7" w14:textId="77777777" w:rsidR="00B06271" w:rsidRPr="00A606B7" w:rsidRDefault="002D4737" w:rsidP="00A606B7">
      <w:pPr>
        <w:pStyle w:val="ListParagraph"/>
        <w:numPr>
          <w:ilvl w:val="0"/>
          <w:numId w:val="1"/>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Compliance and Requirements</w:t>
      </w:r>
    </w:p>
    <w:p w14:paraId="09D37B84" w14:textId="77777777" w:rsidR="00B06271" w:rsidRPr="00A606B7" w:rsidRDefault="002D4737" w:rsidP="00A606B7">
      <w:pPr>
        <w:spacing w:line="480" w:lineRule="auto"/>
        <w:ind w:firstLine="720"/>
        <w:jc w:val="both"/>
        <w:rPr>
          <w:rFonts w:ascii="Times New Roman" w:hAnsi="Times New Roman" w:cs="Times New Roman"/>
          <w:sz w:val="24"/>
          <w:szCs w:val="24"/>
        </w:rPr>
      </w:pPr>
      <w:r w:rsidRPr="00A606B7">
        <w:rPr>
          <w:rFonts w:ascii="Times New Roman" w:hAnsi="Times New Roman" w:cs="Times New Roman"/>
          <w:sz w:val="24"/>
          <w:szCs w:val="24"/>
        </w:rPr>
        <w:t xml:space="preserve">France has compliance and requirements that describe the goals that the business or organization needs to achieve in the efforts they make. This is to ensure </w:t>
      </w:r>
      <w:r w:rsidR="008B0838" w:rsidRPr="00A606B7">
        <w:rPr>
          <w:rFonts w:ascii="Times New Roman" w:hAnsi="Times New Roman" w:cs="Times New Roman"/>
          <w:sz w:val="24"/>
          <w:szCs w:val="24"/>
        </w:rPr>
        <w:t xml:space="preserve">that everyone in the business is aware of the goals of the business as well as the taking of steps that with the given laws, regulations, and policies. Compliance activities include things like internal audits of the business or organization, Third-party audits, Control procedures as well as Security procedures.  There are </w:t>
      </w:r>
      <w:r w:rsidR="008B0838" w:rsidRPr="00A606B7">
        <w:rPr>
          <w:rFonts w:ascii="Times New Roman" w:hAnsi="Times New Roman" w:cs="Times New Roman"/>
          <w:sz w:val="24"/>
          <w:szCs w:val="24"/>
        </w:rPr>
        <w:lastRenderedPageBreak/>
        <w:t xml:space="preserve">requirements that should be met by every member or organization so as to venture into business in France.  For example, one has to poses a resident permit or to be a citizen of the EU. There are qualifications like diplomas recognized by French authorities. </w:t>
      </w:r>
    </w:p>
    <w:p w14:paraId="11362C01" w14:textId="77777777" w:rsidR="008B0838" w:rsidRPr="00A606B7" w:rsidRDefault="002D4737" w:rsidP="00A606B7">
      <w:pPr>
        <w:pStyle w:val="ListParagraph"/>
        <w:numPr>
          <w:ilvl w:val="0"/>
          <w:numId w:val="1"/>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Challenges</w:t>
      </w:r>
    </w:p>
    <w:p w14:paraId="6642ECEA" w14:textId="77777777" w:rsidR="008B0838" w:rsidRPr="00A606B7" w:rsidRDefault="002D4737" w:rsidP="00A606B7">
      <w:pPr>
        <w:spacing w:line="480" w:lineRule="auto"/>
        <w:ind w:firstLine="720"/>
        <w:jc w:val="both"/>
        <w:rPr>
          <w:rFonts w:ascii="Times New Roman" w:hAnsi="Times New Roman" w:cs="Times New Roman"/>
          <w:sz w:val="24"/>
          <w:szCs w:val="24"/>
        </w:rPr>
      </w:pPr>
      <w:r w:rsidRPr="00A606B7">
        <w:rPr>
          <w:rFonts w:ascii="Times New Roman" w:hAnsi="Times New Roman" w:cs="Times New Roman"/>
          <w:sz w:val="24"/>
          <w:szCs w:val="24"/>
        </w:rPr>
        <w:t xml:space="preserve">Business challenges have become a common problem in every country. In connection to the business, France has several numbers of challenges. Such challenges include labor law complexity, increased cost of employment, </w:t>
      </w:r>
      <w:r w:rsidR="00180776" w:rsidRPr="00A606B7">
        <w:rPr>
          <w:rFonts w:ascii="Times New Roman" w:hAnsi="Times New Roman" w:cs="Times New Roman"/>
          <w:sz w:val="24"/>
          <w:szCs w:val="24"/>
        </w:rPr>
        <w:t>the difference in business norms, language barrier, and finally strict regulatory environment.</w:t>
      </w:r>
    </w:p>
    <w:p w14:paraId="3087C2F2" w14:textId="77777777" w:rsidR="00180776" w:rsidRPr="00A606B7" w:rsidRDefault="002D4737" w:rsidP="00A606B7">
      <w:pPr>
        <w:spacing w:line="480" w:lineRule="auto"/>
        <w:ind w:firstLine="720"/>
        <w:jc w:val="both"/>
        <w:rPr>
          <w:rFonts w:ascii="Times New Roman" w:hAnsi="Times New Roman" w:cs="Times New Roman"/>
          <w:b/>
          <w:sz w:val="24"/>
          <w:szCs w:val="24"/>
        </w:rPr>
      </w:pPr>
      <w:r w:rsidRPr="00A606B7">
        <w:rPr>
          <w:rFonts w:ascii="Times New Roman" w:hAnsi="Times New Roman" w:cs="Times New Roman"/>
          <w:b/>
          <w:sz w:val="24"/>
          <w:szCs w:val="24"/>
        </w:rPr>
        <w:t>2 Germany</w:t>
      </w:r>
    </w:p>
    <w:p w14:paraId="634E9401" w14:textId="77777777" w:rsidR="00180776" w:rsidRPr="00A606B7" w:rsidRDefault="002D4737" w:rsidP="00A606B7">
      <w:pPr>
        <w:pStyle w:val="ListParagraph"/>
        <w:numPr>
          <w:ilvl w:val="0"/>
          <w:numId w:val="2"/>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Regulation</w:t>
      </w:r>
    </w:p>
    <w:p w14:paraId="5890DF40" w14:textId="77777777" w:rsidR="001331E2" w:rsidRPr="001331E2" w:rsidRDefault="001331E2" w:rsidP="00A606B7">
      <w:pPr>
        <w:spacing w:before="300" w:after="300" w:line="480" w:lineRule="auto"/>
        <w:jc w:val="both"/>
        <w:rPr>
          <w:rFonts w:ascii="Times New Roman" w:eastAsia="Times New Roman" w:hAnsi="Times New Roman" w:cs="Times New Roman"/>
          <w:sz w:val="24"/>
          <w:szCs w:val="24"/>
        </w:rPr>
      </w:pPr>
      <w:r w:rsidRPr="001331E2">
        <w:rPr>
          <w:rFonts w:ascii="Times New Roman" w:eastAsia="Times New Roman" w:hAnsi="Times New Roman" w:cs="Times New Roman"/>
          <w:sz w:val="24"/>
          <w:szCs w:val="24"/>
        </w:rPr>
        <w:t>Environmental, Social, and Governance (ESG) considerations have hovered on the periphery of the public conscious (and the minds of policy drivers and investment managers) for several decades. However, recently their importance has taken center stage with the convergence of several related developments, especially:</w:t>
      </w:r>
    </w:p>
    <w:p w14:paraId="48D181E0" w14:textId="77777777" w:rsidR="001331E2" w:rsidRPr="001331E2" w:rsidRDefault="001331E2" w:rsidP="00A606B7">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1331E2">
        <w:rPr>
          <w:rFonts w:ascii="Times New Roman" w:eastAsia="Times New Roman" w:hAnsi="Times New Roman" w:cs="Times New Roman"/>
          <w:sz w:val="24"/>
          <w:szCs w:val="24"/>
        </w:rPr>
        <w:t>A growth in support for Green political parties</w:t>
      </w:r>
    </w:p>
    <w:p w14:paraId="2870503C" w14:textId="77777777" w:rsidR="001331E2" w:rsidRPr="001331E2" w:rsidRDefault="001331E2" w:rsidP="00A606B7">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1331E2">
        <w:rPr>
          <w:rFonts w:ascii="Times New Roman" w:eastAsia="Times New Roman" w:hAnsi="Times New Roman" w:cs="Times New Roman"/>
          <w:sz w:val="24"/>
          <w:szCs w:val="24"/>
        </w:rPr>
        <w:t>Enhanced social media coverage of ESG topics</w:t>
      </w:r>
    </w:p>
    <w:p w14:paraId="77C2C9D0" w14:textId="77777777" w:rsidR="001331E2" w:rsidRPr="001331E2" w:rsidRDefault="001331E2" w:rsidP="00A606B7">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1331E2">
        <w:rPr>
          <w:rFonts w:ascii="Times New Roman" w:eastAsia="Times New Roman" w:hAnsi="Times New Roman" w:cs="Times New Roman"/>
          <w:sz w:val="24"/>
          <w:szCs w:val="24"/>
        </w:rPr>
        <w:t>The adoption of ESG-based investment strategies to mitigate risk and/or achieve alpha</w:t>
      </w:r>
    </w:p>
    <w:p w14:paraId="06C51D5D" w14:textId="77777777" w:rsidR="001331E2" w:rsidRPr="001331E2" w:rsidRDefault="001331E2" w:rsidP="00A606B7">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1331E2">
        <w:rPr>
          <w:rFonts w:ascii="Times New Roman" w:eastAsia="Times New Roman" w:hAnsi="Times New Roman" w:cs="Times New Roman"/>
          <w:sz w:val="24"/>
          <w:szCs w:val="24"/>
        </w:rPr>
        <w:t>The emergence of visible evidence of global warming coupled with definitive scientific consensus on the topic</w:t>
      </w:r>
    </w:p>
    <w:p w14:paraId="5304225F" w14:textId="77777777" w:rsidR="001331E2" w:rsidRPr="001331E2" w:rsidRDefault="001331E2" w:rsidP="00A606B7">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1331E2">
        <w:rPr>
          <w:rFonts w:ascii="Times New Roman" w:eastAsia="Times New Roman" w:hAnsi="Times New Roman" w:cs="Times New Roman"/>
          <w:sz w:val="24"/>
          <w:szCs w:val="24"/>
        </w:rPr>
        <w:t>Global warming-induced environmental catastrophes (e.g., marine plastic pollution, wildfires, hurricanes)</w:t>
      </w:r>
    </w:p>
    <w:p w14:paraId="60A76915" w14:textId="77777777" w:rsidR="001331E2" w:rsidRPr="001331E2" w:rsidRDefault="001331E2" w:rsidP="00A606B7">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1331E2">
        <w:rPr>
          <w:rFonts w:ascii="Times New Roman" w:eastAsia="Times New Roman" w:hAnsi="Times New Roman" w:cs="Times New Roman"/>
          <w:sz w:val="24"/>
          <w:szCs w:val="24"/>
        </w:rPr>
        <w:lastRenderedPageBreak/>
        <w:t>Enhanced transparency of poor labor practices and governance failures, including through high-profile leaks</w:t>
      </w:r>
    </w:p>
    <w:p w14:paraId="11772AEA" w14:textId="77777777" w:rsidR="001331E2" w:rsidRPr="001331E2" w:rsidRDefault="001331E2" w:rsidP="00A606B7">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1331E2">
        <w:rPr>
          <w:rFonts w:ascii="Times New Roman" w:eastAsia="Times New Roman" w:hAnsi="Times New Roman" w:cs="Times New Roman"/>
          <w:sz w:val="24"/>
          <w:szCs w:val="24"/>
        </w:rPr>
        <w:t>A predilection of a certain demographic for ethical investing (e.g., millennials and generation z)</w:t>
      </w:r>
    </w:p>
    <w:p w14:paraId="23B61625" w14:textId="77777777" w:rsidR="001331E2" w:rsidRPr="00A606B7" w:rsidRDefault="001331E2" w:rsidP="00A606B7">
      <w:pPr>
        <w:spacing w:before="300" w:after="300" w:line="480" w:lineRule="auto"/>
        <w:jc w:val="both"/>
        <w:rPr>
          <w:rFonts w:ascii="Times New Roman" w:eastAsia="Times New Roman" w:hAnsi="Times New Roman" w:cs="Times New Roman"/>
          <w:sz w:val="24"/>
          <w:szCs w:val="24"/>
        </w:rPr>
      </w:pPr>
      <w:r w:rsidRPr="001331E2">
        <w:rPr>
          <w:rFonts w:ascii="Times New Roman" w:eastAsia="Times New Roman" w:hAnsi="Times New Roman" w:cs="Times New Roman"/>
          <w:sz w:val="24"/>
          <w:szCs w:val="24"/>
        </w:rPr>
        <w:t>Many investment firms have sought to capitalize on the popularity of ESG investing that has accompanied the above phenomena by providing differentiated “sustainable” offerings that have enabled them to retain or even capture market share, whilst at the same time burnishing (or greenwashing) their “Corporate Social Responsibility” credentials.</w:t>
      </w:r>
    </w:p>
    <w:p w14:paraId="1B7C59B1" w14:textId="77777777" w:rsidR="00B20064" w:rsidRPr="00A606B7" w:rsidRDefault="002D4737" w:rsidP="00A606B7">
      <w:pPr>
        <w:pStyle w:val="ListParagraph"/>
        <w:numPr>
          <w:ilvl w:val="0"/>
          <w:numId w:val="3"/>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Framewor</w:t>
      </w:r>
      <w:r w:rsidR="00BE11B5" w:rsidRPr="00A606B7">
        <w:rPr>
          <w:rFonts w:ascii="Times New Roman" w:hAnsi="Times New Roman" w:cs="Times New Roman"/>
          <w:b/>
          <w:sz w:val="24"/>
          <w:szCs w:val="24"/>
        </w:rPr>
        <w:t>k</w:t>
      </w:r>
    </w:p>
    <w:p w14:paraId="0C89A363" w14:textId="77777777" w:rsidR="00BE11B5" w:rsidRPr="00A606B7" w:rsidRDefault="00BE11B5" w:rsidP="00A606B7">
      <w:pPr>
        <w:pStyle w:val="NormalWeb"/>
        <w:shd w:val="clear" w:color="auto" w:fill="FFFFFF" w:themeFill="background1"/>
        <w:spacing w:line="480" w:lineRule="auto"/>
        <w:ind w:firstLine="720"/>
        <w:jc w:val="both"/>
      </w:pPr>
      <w:r w:rsidRPr="00A606B7">
        <w:t>In principle, business activities in Germany are free from regulations restricting day-to-day business. German law generally makes no distinction between Germans and foreign nationals regarding investments or the establishment of companies</w:t>
      </w:r>
      <w:r w:rsidR="0086664F" w:rsidRPr="00A606B7">
        <w:t xml:space="preserve">. </w:t>
      </w:r>
      <w:r w:rsidRPr="00A606B7">
        <w:t xml:space="preserve">Intellectual property is well protected by patent laws which extend the same conditions enjoyed by Germans to foreign entrepreneurs. Where necessary, investor rights can be enforced by Germany’s efficient judicial </w:t>
      </w:r>
      <w:r w:rsidR="00D31000" w:rsidRPr="00A606B7">
        <w:t>system. Reliable</w:t>
      </w:r>
      <w:r w:rsidRPr="00A606B7">
        <w:t xml:space="preserve"> laws enable companies to plan their investments effectively and licenses granted by the authorities provide a secure base for breaking ground on a construction project or operating a plant</w:t>
      </w:r>
      <w:r w:rsidR="00810A4D">
        <w:t xml:space="preserve"> (</w:t>
      </w:r>
      <w:r w:rsidR="00A606B7" w:rsidRPr="00A606B7">
        <w:rPr>
          <w:shd w:val="clear" w:color="auto" w:fill="FFFFFF"/>
        </w:rPr>
        <w:t>World Bank</w:t>
      </w:r>
      <w:r w:rsidR="00810A4D">
        <w:rPr>
          <w:shd w:val="clear" w:color="auto" w:fill="FFFFFF"/>
        </w:rPr>
        <w:t xml:space="preserve">, </w:t>
      </w:r>
      <w:r w:rsidR="00A606B7" w:rsidRPr="00A606B7">
        <w:rPr>
          <w:shd w:val="clear" w:color="auto" w:fill="FFFFFF"/>
        </w:rPr>
        <w:t>2019). </w:t>
      </w:r>
    </w:p>
    <w:p w14:paraId="174DB667" w14:textId="77777777" w:rsidR="00BB699B" w:rsidRPr="00A606B7" w:rsidRDefault="00BE11B5" w:rsidP="00A606B7">
      <w:pPr>
        <w:pStyle w:val="ListParagraph"/>
        <w:numPr>
          <w:ilvl w:val="0"/>
          <w:numId w:val="3"/>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Com</w:t>
      </w:r>
      <w:r w:rsidR="002D4737" w:rsidRPr="00A606B7">
        <w:rPr>
          <w:rFonts w:ascii="Times New Roman" w:hAnsi="Times New Roman" w:cs="Times New Roman"/>
          <w:b/>
          <w:sz w:val="24"/>
          <w:szCs w:val="24"/>
        </w:rPr>
        <w:t>pliance and Requirements</w:t>
      </w:r>
    </w:p>
    <w:p w14:paraId="1B5B520E" w14:textId="77777777" w:rsidR="00BB699B" w:rsidRPr="00A606B7" w:rsidRDefault="002D4737" w:rsidP="00A606B7">
      <w:pPr>
        <w:spacing w:line="480" w:lineRule="auto"/>
        <w:ind w:firstLine="720"/>
        <w:jc w:val="both"/>
        <w:rPr>
          <w:rFonts w:ascii="Times New Roman" w:hAnsi="Times New Roman" w:cs="Times New Roman"/>
          <w:sz w:val="24"/>
          <w:szCs w:val="24"/>
        </w:rPr>
      </w:pPr>
      <w:r w:rsidRPr="00A606B7">
        <w:rPr>
          <w:rFonts w:ascii="Times New Roman" w:hAnsi="Times New Roman" w:cs="Times New Roman"/>
          <w:sz w:val="24"/>
          <w:szCs w:val="24"/>
        </w:rPr>
        <w:t xml:space="preserve">Germany has taken business compliance and requirements to ensure that both business and employees follow business laws, standards, regulations as well as ethical practices applied in business fields. For example, the government and required bodies ensure that there is the setting </w:t>
      </w:r>
      <w:r w:rsidRPr="00A606B7">
        <w:rPr>
          <w:rFonts w:ascii="Times New Roman" w:hAnsi="Times New Roman" w:cs="Times New Roman"/>
          <w:sz w:val="24"/>
          <w:szCs w:val="24"/>
        </w:rPr>
        <w:lastRenderedPageBreak/>
        <w:t xml:space="preserve">of tax code, strict issuance of business licensing and permits, and provision of security in every business activity taking place in the country.  Moreover, there are requirements that should be met in </w:t>
      </w:r>
      <w:r w:rsidR="00AE02F2" w:rsidRPr="00A606B7">
        <w:rPr>
          <w:rFonts w:ascii="Times New Roman" w:hAnsi="Times New Roman" w:cs="Times New Roman"/>
          <w:sz w:val="24"/>
          <w:szCs w:val="24"/>
        </w:rPr>
        <w:t xml:space="preserve">Germany. </w:t>
      </w:r>
      <w:r w:rsidRPr="00A606B7">
        <w:rPr>
          <w:rFonts w:ascii="Times New Roman" w:hAnsi="Times New Roman" w:cs="Times New Roman"/>
          <w:sz w:val="24"/>
          <w:szCs w:val="24"/>
        </w:rPr>
        <w:t xml:space="preserve">The requirements aim at the </w:t>
      </w:r>
      <w:r w:rsidR="00AE02F2" w:rsidRPr="00A606B7">
        <w:rPr>
          <w:rFonts w:ascii="Times New Roman" w:hAnsi="Times New Roman" w:cs="Times New Roman"/>
          <w:sz w:val="24"/>
          <w:szCs w:val="24"/>
        </w:rPr>
        <w:t>description of goals aspired by a business or organization.  This is enhanced registration of business address in Germany, the opening of bank account, finding tax advisor and business regist</w:t>
      </w:r>
      <w:r w:rsidR="00ED0C26" w:rsidRPr="00A606B7">
        <w:rPr>
          <w:rFonts w:ascii="Times New Roman" w:hAnsi="Times New Roman" w:cs="Times New Roman"/>
          <w:sz w:val="24"/>
          <w:szCs w:val="24"/>
        </w:rPr>
        <w:t>ration with Finanzamt (</w:t>
      </w:r>
      <w:r w:rsidR="00ED0C26" w:rsidRPr="00A606B7">
        <w:rPr>
          <w:rFonts w:ascii="Times New Roman" w:hAnsi="Times New Roman" w:cs="Times New Roman"/>
          <w:sz w:val="24"/>
          <w:szCs w:val="24"/>
          <w:shd w:val="clear" w:color="auto" w:fill="FFFFFF"/>
        </w:rPr>
        <w:t>World Bank, 2019).</w:t>
      </w:r>
    </w:p>
    <w:p w14:paraId="1967A540" w14:textId="77777777" w:rsidR="00AE02F2" w:rsidRPr="00A606B7" w:rsidRDefault="002D4737" w:rsidP="00A606B7">
      <w:pPr>
        <w:pStyle w:val="ListParagraph"/>
        <w:numPr>
          <w:ilvl w:val="0"/>
          <w:numId w:val="3"/>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Challenges</w:t>
      </w:r>
    </w:p>
    <w:p w14:paraId="383B4AA3" w14:textId="77777777" w:rsidR="00AE02F2" w:rsidRPr="00A606B7" w:rsidRDefault="002D4737" w:rsidP="00A606B7">
      <w:pPr>
        <w:spacing w:line="480" w:lineRule="auto"/>
        <w:ind w:firstLine="720"/>
        <w:jc w:val="both"/>
        <w:rPr>
          <w:rFonts w:ascii="Times New Roman" w:hAnsi="Times New Roman" w:cs="Times New Roman"/>
          <w:b/>
          <w:sz w:val="24"/>
          <w:szCs w:val="24"/>
        </w:rPr>
      </w:pPr>
      <w:r w:rsidRPr="00A606B7">
        <w:rPr>
          <w:rFonts w:ascii="Times New Roman" w:hAnsi="Times New Roman" w:cs="Times New Roman"/>
          <w:sz w:val="24"/>
          <w:szCs w:val="24"/>
        </w:rPr>
        <w:t>Even though Germany makes more efforts to ensure that there is the promotion of business, it is unfortunate that there are challenges that accompany these efforts made. There is a challenge in starting a business because the process is long and demanding. Also, there is a challenge of getting credit to start or boost a business, protecting investors, tax payment, and conducting business across the borders.</w:t>
      </w:r>
      <w:r w:rsidRPr="00A606B7">
        <w:rPr>
          <w:rFonts w:ascii="Times New Roman" w:hAnsi="Times New Roman" w:cs="Times New Roman"/>
          <w:b/>
          <w:sz w:val="24"/>
          <w:szCs w:val="24"/>
        </w:rPr>
        <w:t xml:space="preserve"> </w:t>
      </w:r>
    </w:p>
    <w:p w14:paraId="55AB2681" w14:textId="77777777" w:rsidR="00AE02F2" w:rsidRPr="00A606B7" w:rsidRDefault="002D4737" w:rsidP="00A606B7">
      <w:pPr>
        <w:spacing w:line="480" w:lineRule="auto"/>
        <w:ind w:firstLine="720"/>
        <w:jc w:val="both"/>
        <w:rPr>
          <w:rFonts w:ascii="Times New Roman" w:hAnsi="Times New Roman" w:cs="Times New Roman"/>
          <w:b/>
          <w:sz w:val="24"/>
          <w:szCs w:val="24"/>
        </w:rPr>
      </w:pPr>
      <w:r w:rsidRPr="00A606B7">
        <w:rPr>
          <w:rFonts w:ascii="Times New Roman" w:hAnsi="Times New Roman" w:cs="Times New Roman"/>
          <w:b/>
          <w:sz w:val="24"/>
          <w:szCs w:val="24"/>
        </w:rPr>
        <w:t>3 Argentina</w:t>
      </w:r>
    </w:p>
    <w:p w14:paraId="21F11428" w14:textId="77777777" w:rsidR="00E44514" w:rsidRPr="00A606B7" w:rsidRDefault="002D4737" w:rsidP="00A606B7">
      <w:pPr>
        <w:pStyle w:val="ListParagraph"/>
        <w:numPr>
          <w:ilvl w:val="0"/>
          <w:numId w:val="3"/>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Regulation</w:t>
      </w:r>
    </w:p>
    <w:p w14:paraId="389F0E96" w14:textId="77777777" w:rsidR="001331E2" w:rsidRPr="00A606B7" w:rsidRDefault="00A606B7" w:rsidP="00A606B7">
      <w:pPr>
        <w:shd w:val="clear" w:color="auto" w:fill="FFFFFF"/>
        <w:spacing w:after="150" w:line="480" w:lineRule="auto"/>
        <w:ind w:firstLine="720"/>
        <w:jc w:val="both"/>
        <w:rPr>
          <w:rFonts w:ascii="Times New Roman" w:eastAsia="Times New Roman" w:hAnsi="Times New Roman" w:cs="Times New Roman"/>
          <w:sz w:val="24"/>
          <w:szCs w:val="24"/>
        </w:rPr>
      </w:pPr>
      <w:r w:rsidRPr="00A606B7">
        <w:rPr>
          <w:rFonts w:ascii="Times New Roman" w:eastAsia="Times New Roman" w:hAnsi="Times New Roman" w:cs="Times New Roman"/>
          <w:sz w:val="24"/>
          <w:szCs w:val="24"/>
        </w:rPr>
        <w:t>I</w:t>
      </w:r>
      <w:r w:rsidR="001331E2" w:rsidRPr="00A606B7">
        <w:rPr>
          <w:rFonts w:ascii="Times New Roman" w:eastAsia="Times New Roman" w:hAnsi="Times New Roman" w:cs="Times New Roman"/>
          <w:sz w:val="24"/>
          <w:szCs w:val="24"/>
        </w:rPr>
        <w:t>n Argentina, institutional investors and financial intermediaries are not legally required by primary legislation to consider ESG factors when making investment decisions in general.Notwithstanding, in 2019, the Commission Nacional de Valores (CNV), the agency responsible for promotion, supervision and control of local capital markets, has enacted the Guidelines for the issuance of green, social and sustainable securities in Argentina (the Guidelines). The Guidelines constitute an interactive process that is updated and upgraded as the market diversifies. In that regard, the Guidelines aims to offer a good practices framework and parameters for the issuance of green, social and sustainable securities in respect to international standards for the purpose of criteria standardization.</w:t>
      </w:r>
    </w:p>
    <w:p w14:paraId="48FF51FB" w14:textId="77777777" w:rsidR="001331E2" w:rsidRPr="00A606B7" w:rsidRDefault="001331E2" w:rsidP="00A606B7">
      <w:pPr>
        <w:shd w:val="clear" w:color="auto" w:fill="FFFFFF"/>
        <w:spacing w:after="150" w:line="480" w:lineRule="auto"/>
        <w:ind w:firstLine="720"/>
        <w:jc w:val="both"/>
        <w:rPr>
          <w:rFonts w:ascii="Times New Roman" w:eastAsia="Times New Roman" w:hAnsi="Times New Roman" w:cs="Times New Roman"/>
          <w:sz w:val="24"/>
          <w:szCs w:val="24"/>
        </w:rPr>
      </w:pPr>
      <w:r w:rsidRPr="00A606B7">
        <w:rPr>
          <w:rFonts w:ascii="Times New Roman" w:eastAsia="Times New Roman" w:hAnsi="Times New Roman" w:cs="Times New Roman"/>
          <w:sz w:val="24"/>
          <w:szCs w:val="24"/>
        </w:rPr>
        <w:lastRenderedPageBreak/>
        <w:t>Apart from its Guidelines, CNV recognizes international standards that must be considered for those kinds of securities. The adoption of these practices is also recommended to obtain further global alignment with other markets, such as the Green Bond Principles, the International Climate Bonds Standard and the Climate Bonds Initiative</w:t>
      </w:r>
      <w:r w:rsidR="00A606B7">
        <w:rPr>
          <w:rFonts w:ascii="Times New Roman" w:eastAsia="Times New Roman" w:hAnsi="Times New Roman" w:cs="Times New Roman"/>
          <w:sz w:val="24"/>
          <w:szCs w:val="24"/>
        </w:rPr>
        <w:t xml:space="preserve"> (</w:t>
      </w:r>
      <w:r w:rsidR="00A606B7" w:rsidRPr="00A606B7">
        <w:rPr>
          <w:rFonts w:ascii="Times New Roman" w:hAnsi="Times New Roman" w:cs="Times New Roman"/>
          <w:sz w:val="24"/>
          <w:szCs w:val="24"/>
          <w:shd w:val="clear" w:color="auto" w:fill="FFFFFF"/>
        </w:rPr>
        <w:t>GaYÁ, 2017).</w:t>
      </w:r>
    </w:p>
    <w:p w14:paraId="05F8DA96" w14:textId="77777777" w:rsidR="001331E2" w:rsidRPr="00A606B7" w:rsidRDefault="001331E2" w:rsidP="00A606B7">
      <w:pPr>
        <w:shd w:val="clear" w:color="auto" w:fill="FFFFFF"/>
        <w:spacing w:after="150" w:line="480" w:lineRule="auto"/>
        <w:ind w:firstLine="720"/>
        <w:jc w:val="both"/>
        <w:rPr>
          <w:rFonts w:ascii="Times New Roman" w:eastAsia="Times New Roman" w:hAnsi="Times New Roman" w:cs="Times New Roman"/>
          <w:sz w:val="24"/>
          <w:szCs w:val="24"/>
        </w:rPr>
      </w:pPr>
      <w:r w:rsidRPr="00A606B7">
        <w:rPr>
          <w:rFonts w:ascii="Times New Roman" w:eastAsia="Times New Roman" w:hAnsi="Times New Roman" w:cs="Times New Roman"/>
          <w:sz w:val="24"/>
          <w:szCs w:val="24"/>
        </w:rPr>
        <w:t>Given that these types of securities do not differ from traditional financial instruments, the issuance requirements must comply with local law in this respect. Additionally, the Guidelines suggest that issuers have the following external reviews to reinforce the credibility of negotiable securities that aim to finance green and social projects: the second opinion; verification; certification; and rating.</w:t>
      </w:r>
    </w:p>
    <w:p w14:paraId="36E65C26" w14:textId="77777777" w:rsidR="001331E2" w:rsidRPr="00A606B7" w:rsidRDefault="001331E2" w:rsidP="00A606B7">
      <w:pPr>
        <w:shd w:val="clear" w:color="auto" w:fill="FFFFFF"/>
        <w:spacing w:after="150" w:line="480" w:lineRule="auto"/>
        <w:ind w:firstLine="720"/>
        <w:jc w:val="both"/>
        <w:rPr>
          <w:rFonts w:ascii="Times New Roman" w:eastAsia="Times New Roman" w:hAnsi="Times New Roman" w:cs="Times New Roman"/>
          <w:sz w:val="24"/>
          <w:szCs w:val="24"/>
        </w:rPr>
      </w:pPr>
      <w:r w:rsidRPr="00A606B7">
        <w:rPr>
          <w:rFonts w:ascii="Times New Roman" w:eastAsia="Times New Roman" w:hAnsi="Times New Roman" w:cs="Times New Roman"/>
          <w:sz w:val="24"/>
          <w:szCs w:val="24"/>
        </w:rPr>
        <w:t>Recently, the CNV issued Administrative Decision No. 839/20 creating a new collective investment vehicle called Solidarity Financial Trusts to complement public and private resources (mixed financial solutions) allowing domestic institutional investors to mobilize market resources towards priority purposes for the development of provincial economies and the generation of social impact.</w:t>
      </w:r>
    </w:p>
    <w:p w14:paraId="3E69E55D" w14:textId="77777777" w:rsidR="00E44514" w:rsidRPr="00A606B7" w:rsidRDefault="002D4737" w:rsidP="00A606B7">
      <w:pPr>
        <w:pStyle w:val="ListParagraph"/>
        <w:numPr>
          <w:ilvl w:val="0"/>
          <w:numId w:val="3"/>
        </w:numPr>
        <w:shd w:val="clear" w:color="auto" w:fill="FFFFFF" w:themeFill="background1"/>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Framework</w:t>
      </w:r>
    </w:p>
    <w:p w14:paraId="7F90E62A" w14:textId="77777777" w:rsidR="00F85CAF" w:rsidRPr="00A606B7" w:rsidRDefault="00F85CAF" w:rsidP="00A606B7">
      <w:pPr>
        <w:shd w:val="clear" w:color="auto" w:fill="FFFFFF" w:themeFill="background1"/>
        <w:spacing w:before="300" w:after="300" w:line="480" w:lineRule="auto"/>
        <w:ind w:left="360" w:firstLine="720"/>
        <w:jc w:val="both"/>
        <w:outlineLvl w:val="1"/>
        <w:rPr>
          <w:rFonts w:ascii="Times New Roman" w:eastAsia="Times New Roman" w:hAnsi="Times New Roman" w:cs="Times New Roman"/>
          <w:b/>
          <w:bCs/>
          <w:sz w:val="24"/>
          <w:szCs w:val="24"/>
        </w:rPr>
      </w:pPr>
      <w:r w:rsidRPr="00A606B7">
        <w:rPr>
          <w:rFonts w:ascii="Times New Roman" w:eastAsia="Times New Roman" w:hAnsi="Times New Roman" w:cs="Times New Roman"/>
          <w:b/>
          <w:bCs/>
          <w:sz w:val="24"/>
          <w:szCs w:val="24"/>
        </w:rPr>
        <w:t>Structure</w:t>
      </w:r>
    </w:p>
    <w:p w14:paraId="74DAE11A" w14:textId="77777777" w:rsidR="00F85CAF" w:rsidRPr="00A606B7" w:rsidRDefault="00F85CAF" w:rsidP="00A606B7">
      <w:pPr>
        <w:shd w:val="clear" w:color="auto" w:fill="FFFFFF" w:themeFill="background1"/>
        <w:spacing w:after="330" w:line="480" w:lineRule="auto"/>
        <w:ind w:firstLine="720"/>
        <w:jc w:val="both"/>
        <w:rPr>
          <w:rFonts w:ascii="Times New Roman" w:eastAsia="Times New Roman" w:hAnsi="Times New Roman" w:cs="Times New Roman"/>
          <w:sz w:val="24"/>
          <w:szCs w:val="24"/>
        </w:rPr>
      </w:pPr>
      <w:r w:rsidRPr="00A606B7">
        <w:rPr>
          <w:rFonts w:ascii="Times New Roman" w:eastAsia="Times New Roman" w:hAnsi="Times New Roman" w:cs="Times New Roman"/>
          <w:sz w:val="24"/>
          <w:szCs w:val="24"/>
        </w:rPr>
        <w:t>The executive branch is represented by the president, who is elected through a direct vote and may serve for two consecutive four-year terms. Following the second term, an intermediate four-year term must elapse before an individual may be elected again as president. The president is responsible for exercising the administration of the country and is advised by the chief of the Cabinet of Ministers.</w:t>
      </w:r>
    </w:p>
    <w:p w14:paraId="0BFA886D" w14:textId="77777777" w:rsidR="00F85CAF" w:rsidRPr="00A606B7" w:rsidRDefault="00F85CAF" w:rsidP="00A606B7">
      <w:pPr>
        <w:pStyle w:val="Heading2"/>
        <w:shd w:val="clear" w:color="auto" w:fill="FFFFFF" w:themeFill="background1"/>
        <w:spacing w:before="300" w:beforeAutospacing="0" w:after="300" w:afterAutospacing="0" w:line="480" w:lineRule="auto"/>
        <w:ind w:left="1440"/>
        <w:jc w:val="both"/>
        <w:rPr>
          <w:sz w:val="24"/>
          <w:szCs w:val="24"/>
        </w:rPr>
      </w:pPr>
      <w:r w:rsidRPr="00A606B7">
        <w:rPr>
          <w:rStyle w:val="obgcapsstart"/>
          <w:sz w:val="24"/>
          <w:szCs w:val="24"/>
        </w:rPr>
        <w:lastRenderedPageBreak/>
        <w:t>Pro-Investment</w:t>
      </w:r>
    </w:p>
    <w:p w14:paraId="25507951" w14:textId="77777777" w:rsidR="00F85CAF" w:rsidRPr="00A606B7" w:rsidRDefault="00F85CAF" w:rsidP="00A606B7">
      <w:pPr>
        <w:pStyle w:val="obgpara"/>
        <w:shd w:val="clear" w:color="auto" w:fill="FFFFFF" w:themeFill="background1"/>
        <w:spacing w:before="0" w:beforeAutospacing="0" w:after="330" w:afterAutospacing="0" w:line="480" w:lineRule="auto"/>
        <w:ind w:firstLine="720"/>
        <w:jc w:val="both"/>
      </w:pPr>
      <w:r w:rsidRPr="00A606B7">
        <w:t>Foreign investments in Argentina are generally protected by the national law. Article 20 of the Argentine National Constitution states the principle of equal rights and treatment between foreigners and nationals, while Article 75, subsection 18 of the National Constitution also provides for the promotion of foreign investments in the country. The Foreign Investments Law promotes and attracts foreign investments to the country.</w:t>
      </w:r>
    </w:p>
    <w:p w14:paraId="1B4AE95A" w14:textId="77777777" w:rsidR="00F85CAF" w:rsidRPr="00A606B7" w:rsidRDefault="00F85CAF" w:rsidP="00A606B7">
      <w:pPr>
        <w:pStyle w:val="Heading2"/>
        <w:shd w:val="clear" w:color="auto" w:fill="FFFFFF" w:themeFill="background1"/>
        <w:spacing w:before="300" w:beforeAutospacing="0" w:after="300" w:afterAutospacing="0" w:line="480" w:lineRule="auto"/>
        <w:ind w:left="1440"/>
        <w:jc w:val="both"/>
        <w:rPr>
          <w:sz w:val="24"/>
          <w:szCs w:val="24"/>
        </w:rPr>
      </w:pPr>
      <w:r w:rsidRPr="00A606B7">
        <w:rPr>
          <w:rStyle w:val="obgcapsstart"/>
          <w:sz w:val="24"/>
          <w:szCs w:val="24"/>
        </w:rPr>
        <w:t>Reforms</w:t>
      </w:r>
    </w:p>
    <w:p w14:paraId="23E6DBC4" w14:textId="77777777" w:rsidR="00F85CAF" w:rsidRPr="00A606B7" w:rsidRDefault="00F85CAF" w:rsidP="00A606B7">
      <w:pPr>
        <w:pStyle w:val="obgpara"/>
        <w:shd w:val="clear" w:color="auto" w:fill="FFFFFF" w:themeFill="background1"/>
        <w:spacing w:before="0" w:beforeAutospacing="0" w:after="330" w:afterAutospacing="0" w:line="480" w:lineRule="auto"/>
        <w:ind w:firstLine="720"/>
        <w:jc w:val="both"/>
      </w:pPr>
      <w:r w:rsidRPr="00A606B7">
        <w:t>Changes to the political, economic and legal framework since December 2015 have triggered a renewed interest among foreign investors looking for opportunities in Argentina, as regulations are making the investment regime more flexible.</w:t>
      </w:r>
    </w:p>
    <w:p w14:paraId="6A89BF46" w14:textId="77777777" w:rsidR="0061285B" w:rsidRPr="00A606B7" w:rsidRDefault="002D4737" w:rsidP="00A606B7">
      <w:pPr>
        <w:pStyle w:val="ListParagraph"/>
        <w:numPr>
          <w:ilvl w:val="0"/>
          <w:numId w:val="3"/>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Compliance and Requirements</w:t>
      </w:r>
    </w:p>
    <w:p w14:paraId="417BCECD" w14:textId="77777777" w:rsidR="0061285B" w:rsidRPr="00A606B7" w:rsidRDefault="002D4737" w:rsidP="00A606B7">
      <w:pPr>
        <w:spacing w:line="480" w:lineRule="auto"/>
        <w:ind w:firstLine="720"/>
        <w:jc w:val="both"/>
        <w:rPr>
          <w:rFonts w:ascii="Times New Roman" w:hAnsi="Times New Roman" w:cs="Times New Roman"/>
          <w:sz w:val="24"/>
          <w:szCs w:val="24"/>
        </w:rPr>
      </w:pPr>
      <w:r w:rsidRPr="00A606B7">
        <w:rPr>
          <w:rFonts w:ascii="Times New Roman" w:hAnsi="Times New Roman" w:cs="Times New Roman"/>
          <w:sz w:val="24"/>
          <w:szCs w:val="24"/>
        </w:rPr>
        <w:t xml:space="preserve">Business law in Argentina gives </w:t>
      </w:r>
      <w:r w:rsidR="00F97317" w:rsidRPr="00A606B7">
        <w:rPr>
          <w:rFonts w:ascii="Times New Roman" w:hAnsi="Times New Roman" w:cs="Times New Roman"/>
          <w:sz w:val="24"/>
          <w:szCs w:val="24"/>
        </w:rPr>
        <w:t xml:space="preserve">several aspects that should be adhered to </w:t>
      </w:r>
      <w:proofErr w:type="spellStart"/>
      <w:r w:rsidR="00F97317" w:rsidRPr="00A606B7">
        <w:rPr>
          <w:rFonts w:ascii="Times New Roman" w:hAnsi="Times New Roman" w:cs="Times New Roman"/>
          <w:sz w:val="24"/>
          <w:szCs w:val="24"/>
        </w:rPr>
        <w:t>to</w:t>
      </w:r>
      <w:proofErr w:type="spellEnd"/>
      <w:r w:rsidR="00F97317" w:rsidRPr="00A606B7">
        <w:rPr>
          <w:rFonts w:ascii="Times New Roman" w:hAnsi="Times New Roman" w:cs="Times New Roman"/>
          <w:sz w:val="24"/>
          <w:szCs w:val="24"/>
        </w:rPr>
        <w:t xml:space="preserve"> ensure that business is conducted in the right way. This is done for the benefit of both the business and the country. For example, there is compliance on reassurance provision to citizens, reduction of corruption in Argentina, and creation of a fair business environment that is competitive and safe for every member of the country and foreign countries too.  On the other hand, there are several requirements that should be met by each individual or country to ensure that it exercises a healthy business in Argentina. There are directorship requirements that embark on company registration. Every company in Argentina is expected to have a </w:t>
      </w:r>
      <w:r w:rsidR="00432CEE" w:rsidRPr="00A606B7">
        <w:rPr>
          <w:rFonts w:ascii="Times New Roman" w:hAnsi="Times New Roman" w:cs="Times New Roman"/>
          <w:sz w:val="24"/>
          <w:szCs w:val="24"/>
        </w:rPr>
        <w:t xml:space="preserve">popular of resident directors. For members who are not from the country, they are required to get local business partners or even to for a company </w:t>
      </w:r>
      <w:r w:rsidR="00432CEE" w:rsidRPr="00A606B7">
        <w:rPr>
          <w:rFonts w:ascii="Times New Roman" w:hAnsi="Times New Roman" w:cs="Times New Roman"/>
          <w:sz w:val="24"/>
          <w:szCs w:val="24"/>
        </w:rPr>
        <w:lastRenderedPageBreak/>
        <w:t>to represent their firms as well as serving as the director of the company so as to bypass the incorporation of company requirements</w:t>
      </w:r>
      <w:r w:rsidR="00D31000" w:rsidRPr="00A606B7">
        <w:rPr>
          <w:rFonts w:ascii="Times New Roman" w:hAnsi="Times New Roman" w:cs="Times New Roman"/>
          <w:sz w:val="24"/>
          <w:szCs w:val="24"/>
        </w:rPr>
        <w:t xml:space="preserve"> (</w:t>
      </w:r>
      <w:r w:rsidR="00D31000" w:rsidRPr="00A606B7">
        <w:rPr>
          <w:rFonts w:ascii="Times New Roman" w:hAnsi="Times New Roman" w:cs="Times New Roman"/>
          <w:sz w:val="24"/>
          <w:szCs w:val="24"/>
          <w:shd w:val="clear" w:color="auto" w:fill="FFFFFF"/>
        </w:rPr>
        <w:t>GaYÁ, 2017).</w:t>
      </w:r>
    </w:p>
    <w:p w14:paraId="45B9574E" w14:textId="77777777" w:rsidR="00432CEE" w:rsidRPr="00A606B7" w:rsidRDefault="002D4737" w:rsidP="00A606B7">
      <w:pPr>
        <w:pStyle w:val="ListParagraph"/>
        <w:numPr>
          <w:ilvl w:val="0"/>
          <w:numId w:val="3"/>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Challenges</w:t>
      </w:r>
    </w:p>
    <w:p w14:paraId="72571417" w14:textId="77777777" w:rsidR="00432CEE" w:rsidRPr="00A606B7" w:rsidRDefault="002D4737" w:rsidP="00A606B7">
      <w:pPr>
        <w:spacing w:line="480" w:lineRule="auto"/>
        <w:ind w:firstLine="720"/>
        <w:jc w:val="both"/>
        <w:rPr>
          <w:rFonts w:ascii="Times New Roman" w:hAnsi="Times New Roman" w:cs="Times New Roman"/>
          <w:sz w:val="24"/>
          <w:szCs w:val="24"/>
        </w:rPr>
      </w:pPr>
      <w:r w:rsidRPr="00A606B7">
        <w:rPr>
          <w:rFonts w:ascii="Times New Roman" w:hAnsi="Times New Roman" w:cs="Times New Roman"/>
          <w:sz w:val="24"/>
          <w:szCs w:val="24"/>
        </w:rPr>
        <w:t xml:space="preserve">Just like other countries, Argentina has the challenge of starting a business. </w:t>
      </w:r>
      <w:r w:rsidR="005F77D7" w:rsidRPr="00A606B7">
        <w:rPr>
          <w:rFonts w:ascii="Times New Roman" w:hAnsi="Times New Roman" w:cs="Times New Roman"/>
          <w:sz w:val="24"/>
          <w:szCs w:val="24"/>
        </w:rPr>
        <w:t xml:space="preserve"> This is attributed to factors like challenges in getting business licenses and permits. Also, the initial capital to start a business is another challenge. Still, there is a challenge in poor business planning, management, tax payments, and inefficient protection of m</w:t>
      </w:r>
      <w:r w:rsidR="00ED0C26" w:rsidRPr="00A606B7">
        <w:rPr>
          <w:rFonts w:ascii="Times New Roman" w:hAnsi="Times New Roman" w:cs="Times New Roman"/>
          <w:sz w:val="24"/>
          <w:szCs w:val="24"/>
        </w:rPr>
        <w:t>inority investors in Argentina (</w:t>
      </w:r>
      <w:r w:rsidR="00ED0C26" w:rsidRPr="00A606B7">
        <w:rPr>
          <w:rFonts w:ascii="Times New Roman" w:hAnsi="Times New Roman" w:cs="Times New Roman"/>
          <w:sz w:val="24"/>
          <w:szCs w:val="24"/>
          <w:shd w:val="clear" w:color="auto" w:fill="FFFFFF"/>
        </w:rPr>
        <w:t>GaYÁ, 2017).</w:t>
      </w:r>
    </w:p>
    <w:p w14:paraId="11AA9E82" w14:textId="77777777" w:rsidR="005F77D7" w:rsidRPr="00A606B7" w:rsidRDefault="002D4737" w:rsidP="00A606B7">
      <w:pPr>
        <w:pStyle w:val="ListParagraph"/>
        <w:numPr>
          <w:ilvl w:val="1"/>
          <w:numId w:val="6"/>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Brazil</w:t>
      </w:r>
    </w:p>
    <w:p w14:paraId="598FA749" w14:textId="77777777" w:rsidR="00A606B7" w:rsidRDefault="002D4737" w:rsidP="00A606B7">
      <w:pPr>
        <w:pStyle w:val="ListParagraph"/>
        <w:numPr>
          <w:ilvl w:val="0"/>
          <w:numId w:val="3"/>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Regulation</w:t>
      </w:r>
    </w:p>
    <w:p w14:paraId="77116EFD" w14:textId="77777777" w:rsidR="00A606B7" w:rsidRPr="00A606B7" w:rsidRDefault="00A606B7" w:rsidP="00A606B7">
      <w:pPr>
        <w:spacing w:line="480" w:lineRule="auto"/>
        <w:ind w:firstLine="720"/>
        <w:jc w:val="both"/>
        <w:rPr>
          <w:rFonts w:ascii="Times New Roman" w:hAnsi="Times New Roman" w:cs="Times New Roman"/>
          <w:b/>
          <w:sz w:val="24"/>
          <w:szCs w:val="24"/>
        </w:rPr>
      </w:pPr>
      <w:r w:rsidRPr="00A606B7">
        <w:rPr>
          <w:rFonts w:ascii="Times New Roman" w:eastAsia="Times New Roman" w:hAnsi="Times New Roman" w:cs="Times New Roman"/>
          <w:sz w:val="24"/>
          <w:szCs w:val="24"/>
        </w:rPr>
        <w:t>In Brazil, the primary focus of investors is corporate governance; investors are just beginning to incorporate environmental and social data into the investment process. The focus on corporate governance is reinforced by the Novo Mercado (“New Market”) section of the Brazilian stock exchange introduced more than a decade ago. The Novo Mercado requires higher corporate governance standards for companies that wish to be listed within it. It is not surprising, therefore, that most practitioners noted that integrating governance into the investment process is understood to be best practice. Although governance is well integrated into both equity and fixed income in Brazil, workshop participants reported that environmental factors are only sometimes factored in equity, and not often considered in fixed income.</w:t>
      </w:r>
    </w:p>
    <w:p w14:paraId="72DBC715" w14:textId="77777777" w:rsidR="00A606B7" w:rsidRPr="00A606B7" w:rsidRDefault="00A606B7" w:rsidP="00A606B7">
      <w:pPr>
        <w:shd w:val="clear" w:color="auto" w:fill="FEFEFE"/>
        <w:spacing w:before="100" w:beforeAutospacing="1" w:after="100" w:afterAutospacing="1" w:line="480" w:lineRule="auto"/>
        <w:ind w:firstLine="720"/>
        <w:jc w:val="both"/>
        <w:rPr>
          <w:rFonts w:ascii="Times New Roman" w:eastAsia="Times New Roman" w:hAnsi="Times New Roman" w:cs="Times New Roman"/>
          <w:sz w:val="24"/>
          <w:szCs w:val="24"/>
        </w:rPr>
      </w:pPr>
      <w:r w:rsidRPr="00A606B7">
        <w:rPr>
          <w:rFonts w:ascii="Times New Roman" w:eastAsia="Times New Roman" w:hAnsi="Times New Roman" w:cs="Times New Roman"/>
          <w:sz w:val="24"/>
          <w:szCs w:val="24"/>
        </w:rPr>
        <w:t xml:space="preserve">ESG integration in Brazil is in its early stages. ESG teams at investment firms are small if they are present at all. Much of the demand for ESG integration comes from investors outside Brazil and from global institutional investors who are integrating ESG into their own investment </w:t>
      </w:r>
      <w:r w:rsidRPr="00A606B7">
        <w:rPr>
          <w:rFonts w:ascii="Times New Roman" w:eastAsia="Times New Roman" w:hAnsi="Times New Roman" w:cs="Times New Roman"/>
          <w:sz w:val="24"/>
          <w:szCs w:val="24"/>
        </w:rPr>
        <w:lastRenderedPageBreak/>
        <w:t>process in their home markets. The demand for ESG integration from institutional investors in Brazil is low at this time. However, because ESG analysis represents a culture change in analysis, the demand for it is expected to increase slowly over time</w:t>
      </w:r>
      <w:r>
        <w:rPr>
          <w:rFonts w:ascii="Times New Roman" w:eastAsia="Times New Roman" w:hAnsi="Times New Roman" w:cs="Times New Roman"/>
          <w:sz w:val="24"/>
          <w:szCs w:val="24"/>
        </w:rPr>
        <w:t xml:space="preserve"> (</w:t>
      </w:r>
      <w:r w:rsidRPr="00A606B7">
        <w:rPr>
          <w:rFonts w:ascii="Times New Roman" w:hAnsi="Times New Roman" w:cs="Times New Roman"/>
          <w:sz w:val="24"/>
          <w:szCs w:val="24"/>
          <w:shd w:val="clear" w:color="auto" w:fill="FFFFFF"/>
        </w:rPr>
        <w:t>Fritz</w:t>
      </w:r>
      <w:r>
        <w:rPr>
          <w:rFonts w:ascii="Times New Roman" w:hAnsi="Times New Roman" w:cs="Times New Roman"/>
          <w:sz w:val="24"/>
          <w:szCs w:val="24"/>
          <w:shd w:val="clear" w:color="auto" w:fill="FFFFFF"/>
        </w:rPr>
        <w:t xml:space="preserve"> and</w:t>
      </w:r>
      <w:r w:rsidRPr="00A606B7">
        <w:rPr>
          <w:rFonts w:ascii="Times New Roman" w:hAnsi="Times New Roman" w:cs="Times New Roman"/>
          <w:sz w:val="24"/>
          <w:szCs w:val="24"/>
          <w:shd w:val="clear" w:color="auto" w:fill="FFFFFF"/>
        </w:rPr>
        <w:t xml:space="preserve"> Prates, 2018).</w:t>
      </w:r>
    </w:p>
    <w:p w14:paraId="74717579" w14:textId="77777777" w:rsidR="00A606B7" w:rsidRPr="00A606B7" w:rsidRDefault="00A606B7" w:rsidP="00A606B7">
      <w:pPr>
        <w:shd w:val="clear" w:color="auto" w:fill="FEFEFE"/>
        <w:spacing w:before="100" w:beforeAutospacing="1" w:after="100" w:afterAutospacing="1" w:line="480" w:lineRule="auto"/>
        <w:ind w:firstLine="720"/>
        <w:jc w:val="both"/>
        <w:rPr>
          <w:rFonts w:ascii="Times New Roman" w:eastAsia="Times New Roman" w:hAnsi="Times New Roman" w:cs="Times New Roman"/>
          <w:sz w:val="24"/>
          <w:szCs w:val="24"/>
        </w:rPr>
      </w:pPr>
      <w:r w:rsidRPr="00A606B7">
        <w:rPr>
          <w:rFonts w:ascii="Times New Roman" w:eastAsia="Times New Roman" w:hAnsi="Times New Roman" w:cs="Times New Roman"/>
          <w:sz w:val="24"/>
          <w:szCs w:val="24"/>
        </w:rPr>
        <w:t>The data and workshops also revealed that ESG integration is largely seen as synonymous with Socially Responsible Investing (SRI). The few products on offer to investors in Brazil are SRI products. SRI is typically associated with negative and positive screening, while true ESG integration simply incorporates an analysis of all material ESG factors into fundamental analysis. Respondents were in consensus that a great deal of education about the benefits of ESG integration for both investors and clients is needed.</w:t>
      </w:r>
    </w:p>
    <w:p w14:paraId="3FB4A51C" w14:textId="77777777" w:rsidR="0061285B" w:rsidRPr="00A606B7" w:rsidRDefault="002D4737" w:rsidP="00A606B7">
      <w:pPr>
        <w:pStyle w:val="ListParagraph"/>
        <w:numPr>
          <w:ilvl w:val="0"/>
          <w:numId w:val="3"/>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Framework</w:t>
      </w:r>
    </w:p>
    <w:p w14:paraId="102EEA48" w14:textId="77777777" w:rsidR="0086664F" w:rsidRPr="00A606B7" w:rsidRDefault="0086664F" w:rsidP="00A606B7">
      <w:pPr>
        <w:pStyle w:val="Heading3"/>
        <w:shd w:val="clear" w:color="auto" w:fill="FFFFFF"/>
        <w:spacing w:before="0" w:line="480" w:lineRule="auto"/>
        <w:ind w:firstLine="720"/>
        <w:jc w:val="both"/>
        <w:rPr>
          <w:rFonts w:ascii="Times New Roman" w:hAnsi="Times New Roman" w:cs="Times New Roman"/>
          <w:color w:val="auto"/>
        </w:rPr>
      </w:pPr>
      <w:r w:rsidRPr="00A606B7">
        <w:rPr>
          <w:rFonts w:ascii="Times New Roman" w:hAnsi="Times New Roman" w:cs="Times New Roman"/>
          <w:b/>
          <w:bCs/>
          <w:color w:val="auto"/>
        </w:rPr>
        <w:t>Brazil’s Institutional</w:t>
      </w:r>
    </w:p>
    <w:p w14:paraId="72DE8E17" w14:textId="77777777" w:rsidR="0086664F" w:rsidRPr="00A606B7" w:rsidRDefault="0086664F" w:rsidP="00A606B7">
      <w:pPr>
        <w:pStyle w:val="NormalWeb"/>
        <w:shd w:val="clear" w:color="auto" w:fill="FFFFFF"/>
        <w:spacing w:before="0" w:beforeAutospacing="0" w:after="240" w:afterAutospacing="0" w:line="480" w:lineRule="auto"/>
        <w:ind w:firstLine="720"/>
        <w:jc w:val="both"/>
      </w:pPr>
      <w:r w:rsidRPr="00A606B7">
        <w:t>Brazil is currently politically and administratively divided into 27 federative units, with 26 states and one federal district. The federative units are independent subnational entities (independent governing, legislative and tax entities) with own governments and constitutions that together form the Federative Republic of Brazil. The executive power is exercised by a governor elected every four years. The judiciary power is exercised by trial and appellate courts that handle general legal matters</w:t>
      </w:r>
      <w:r w:rsidR="00D31000" w:rsidRPr="00A606B7">
        <w:t>.</w:t>
      </w:r>
    </w:p>
    <w:p w14:paraId="5EFE0290" w14:textId="77777777" w:rsidR="0086664F" w:rsidRPr="00A606B7" w:rsidRDefault="0086664F" w:rsidP="00A606B7">
      <w:pPr>
        <w:shd w:val="clear" w:color="auto" w:fill="FFFFFF"/>
        <w:spacing w:after="0" w:line="480" w:lineRule="auto"/>
        <w:ind w:firstLine="720"/>
        <w:jc w:val="both"/>
        <w:outlineLvl w:val="2"/>
        <w:rPr>
          <w:rFonts w:ascii="Times New Roman" w:eastAsia="Times New Roman" w:hAnsi="Times New Roman" w:cs="Times New Roman"/>
          <w:b/>
          <w:bCs/>
          <w:sz w:val="24"/>
          <w:szCs w:val="24"/>
          <w:lang w:val="pt-PT"/>
        </w:rPr>
      </w:pPr>
      <w:r w:rsidRPr="00A606B7">
        <w:rPr>
          <w:rFonts w:ascii="Times New Roman" w:eastAsia="Times New Roman" w:hAnsi="Times New Roman" w:cs="Times New Roman"/>
          <w:b/>
          <w:bCs/>
          <w:sz w:val="24"/>
          <w:szCs w:val="24"/>
          <w:lang w:val="pt-PT"/>
        </w:rPr>
        <w:t>Demographics and main Brazilian states’ GDP</w:t>
      </w:r>
    </w:p>
    <w:p w14:paraId="51B5320B" w14:textId="77777777" w:rsidR="0086664F" w:rsidRPr="00A606B7" w:rsidRDefault="0086664F" w:rsidP="00A606B7">
      <w:pPr>
        <w:shd w:val="clear" w:color="auto" w:fill="FFFFFF"/>
        <w:spacing w:after="240" w:line="480" w:lineRule="auto"/>
        <w:ind w:firstLine="720"/>
        <w:jc w:val="both"/>
        <w:rPr>
          <w:rFonts w:ascii="Times New Roman" w:eastAsia="Times New Roman" w:hAnsi="Times New Roman" w:cs="Times New Roman"/>
          <w:sz w:val="24"/>
          <w:szCs w:val="24"/>
        </w:rPr>
      </w:pPr>
      <w:r w:rsidRPr="00A606B7">
        <w:rPr>
          <w:rFonts w:ascii="Times New Roman" w:eastAsia="Times New Roman" w:hAnsi="Times New Roman" w:cs="Times New Roman"/>
          <w:sz w:val="24"/>
          <w:szCs w:val="24"/>
        </w:rPr>
        <w:t xml:space="preserve">Brazil’s population is comprised of 210.147.125 inhabitants (IBGE Estimate - 2019). The country has been considerably urbanized (an increase of 23 million people living in urban centers). The population female is 51% and 49% are male. The administrative capital is Brasilia, and the </w:t>
      </w:r>
      <w:r w:rsidRPr="00A606B7">
        <w:rPr>
          <w:rFonts w:ascii="Times New Roman" w:eastAsia="Times New Roman" w:hAnsi="Times New Roman" w:cs="Times New Roman"/>
          <w:sz w:val="24"/>
          <w:szCs w:val="24"/>
        </w:rPr>
        <w:lastRenderedPageBreak/>
        <w:t>official language is the Portuguese. The government system is the Presidentialism and the official currency is the Real (BRL).</w:t>
      </w:r>
    </w:p>
    <w:p w14:paraId="2F4DA0C5" w14:textId="77777777" w:rsidR="0086664F" w:rsidRPr="00A606B7" w:rsidRDefault="0086664F" w:rsidP="00A606B7">
      <w:pPr>
        <w:shd w:val="clear" w:color="auto" w:fill="FFFFFF"/>
        <w:spacing w:after="0" w:line="480" w:lineRule="auto"/>
        <w:ind w:firstLine="720"/>
        <w:jc w:val="both"/>
        <w:outlineLvl w:val="2"/>
        <w:rPr>
          <w:rFonts w:ascii="Times New Roman" w:eastAsia="Times New Roman" w:hAnsi="Times New Roman" w:cs="Times New Roman"/>
          <w:b/>
          <w:bCs/>
          <w:sz w:val="24"/>
          <w:szCs w:val="24"/>
        </w:rPr>
      </w:pPr>
      <w:r w:rsidRPr="00A606B7">
        <w:rPr>
          <w:rFonts w:ascii="Times New Roman" w:eastAsia="Times New Roman" w:hAnsi="Times New Roman" w:cs="Times New Roman"/>
          <w:b/>
          <w:bCs/>
          <w:sz w:val="24"/>
          <w:szCs w:val="24"/>
        </w:rPr>
        <w:t>International Credibility</w:t>
      </w:r>
    </w:p>
    <w:p w14:paraId="501D7810" w14:textId="77777777" w:rsidR="0086664F" w:rsidRPr="00A606B7" w:rsidRDefault="0086664F" w:rsidP="00A606B7">
      <w:pPr>
        <w:shd w:val="clear" w:color="auto" w:fill="FFFFFF"/>
        <w:spacing w:after="240" w:line="480" w:lineRule="auto"/>
        <w:ind w:firstLine="720"/>
        <w:jc w:val="both"/>
        <w:rPr>
          <w:rFonts w:ascii="Times New Roman" w:eastAsia="Times New Roman" w:hAnsi="Times New Roman" w:cs="Times New Roman"/>
          <w:sz w:val="24"/>
          <w:szCs w:val="24"/>
        </w:rPr>
      </w:pPr>
      <w:r w:rsidRPr="00A606B7">
        <w:rPr>
          <w:rFonts w:ascii="Times New Roman" w:eastAsia="Times New Roman" w:hAnsi="Times New Roman" w:cs="Times New Roman"/>
          <w:sz w:val="24"/>
          <w:szCs w:val="24"/>
        </w:rPr>
        <w:t>The success of the 1990’s economic reform and the realization of social policies in the 2000’s has attributed international credibility to the Brazilian economy. In April 2008, S&amp;P upgraded Brazil from "speculative grade" to "investment grade" by increasing the BB+ rating to BBB.</w:t>
      </w:r>
    </w:p>
    <w:p w14:paraId="1593D721" w14:textId="77777777" w:rsidR="00B978E6" w:rsidRPr="00A606B7" w:rsidRDefault="002D4737" w:rsidP="00A606B7">
      <w:pPr>
        <w:pStyle w:val="ListParagraph"/>
        <w:spacing w:line="480" w:lineRule="auto"/>
        <w:ind w:left="1440"/>
        <w:jc w:val="both"/>
        <w:rPr>
          <w:rFonts w:ascii="Times New Roman" w:hAnsi="Times New Roman" w:cs="Times New Roman"/>
          <w:b/>
          <w:sz w:val="24"/>
          <w:szCs w:val="24"/>
        </w:rPr>
      </w:pPr>
      <w:r w:rsidRPr="00A606B7">
        <w:rPr>
          <w:rFonts w:ascii="Times New Roman" w:hAnsi="Times New Roman" w:cs="Times New Roman"/>
          <w:b/>
          <w:sz w:val="24"/>
          <w:szCs w:val="24"/>
        </w:rPr>
        <w:t>Compliance and Requirements</w:t>
      </w:r>
    </w:p>
    <w:p w14:paraId="63B0D43E" w14:textId="77777777" w:rsidR="002C67E4" w:rsidRPr="00A606B7" w:rsidRDefault="002D4737" w:rsidP="00A606B7">
      <w:pPr>
        <w:spacing w:line="480" w:lineRule="auto"/>
        <w:ind w:firstLine="720"/>
        <w:jc w:val="both"/>
        <w:rPr>
          <w:rFonts w:ascii="Times New Roman" w:hAnsi="Times New Roman" w:cs="Times New Roman"/>
          <w:sz w:val="24"/>
          <w:szCs w:val="24"/>
        </w:rPr>
      </w:pPr>
      <w:r w:rsidRPr="00A606B7">
        <w:rPr>
          <w:rFonts w:ascii="Times New Roman" w:hAnsi="Times New Roman" w:cs="Times New Roman"/>
          <w:sz w:val="24"/>
          <w:szCs w:val="24"/>
        </w:rPr>
        <w:t xml:space="preserve">Several compliances are created in business in Brazil. The first category of compliance is foreign capital, whereby it feels free to enter Brazil.  Even though is not preceding government approval, still there are no conditions that are set in connection to the overall amount of investment that is likely to be made in Brazil.  Every member of the country as well as foreign business people should ensure that </w:t>
      </w:r>
      <w:r w:rsidR="007A5A51" w:rsidRPr="00A606B7">
        <w:rPr>
          <w:rFonts w:ascii="Times New Roman" w:hAnsi="Times New Roman" w:cs="Times New Roman"/>
          <w:sz w:val="24"/>
          <w:szCs w:val="24"/>
        </w:rPr>
        <w:t xml:space="preserve">there is adherence to the prohibitions and restrictions given by the responsible bodies. On the other hand, there are requirements that should be met in Brazil. They might vary according to the stage of conducting the business. In a situation of starting up a business, there is identification, registration proof as well as registration status with the country (Brazil).  Also, there is the requirement of Legal Entities Registry founder in Finance Ministry and Internal Revenue Services that are issued within </w:t>
      </w:r>
      <w:r w:rsidR="00E21B9F" w:rsidRPr="00A606B7">
        <w:rPr>
          <w:rFonts w:ascii="Times New Roman" w:hAnsi="Times New Roman" w:cs="Times New Roman"/>
          <w:sz w:val="24"/>
          <w:szCs w:val="24"/>
        </w:rPr>
        <w:t>the duration</w:t>
      </w:r>
      <w:r w:rsidR="007A5A51" w:rsidRPr="00A606B7">
        <w:rPr>
          <w:rFonts w:ascii="Times New Roman" w:hAnsi="Times New Roman" w:cs="Times New Roman"/>
          <w:sz w:val="24"/>
          <w:szCs w:val="24"/>
        </w:rPr>
        <w:t xml:space="preserve"> of not more than a month earlier.   </w:t>
      </w:r>
    </w:p>
    <w:p w14:paraId="11CB44C3" w14:textId="77777777" w:rsidR="007A5A51" w:rsidRPr="00A606B7" w:rsidRDefault="002D4737" w:rsidP="00A606B7">
      <w:pPr>
        <w:pStyle w:val="ListParagraph"/>
        <w:numPr>
          <w:ilvl w:val="0"/>
          <w:numId w:val="3"/>
        </w:numPr>
        <w:spacing w:line="480" w:lineRule="auto"/>
        <w:jc w:val="both"/>
        <w:rPr>
          <w:rFonts w:ascii="Times New Roman" w:hAnsi="Times New Roman" w:cs="Times New Roman"/>
          <w:b/>
          <w:sz w:val="24"/>
          <w:szCs w:val="24"/>
        </w:rPr>
      </w:pPr>
      <w:r w:rsidRPr="00A606B7">
        <w:rPr>
          <w:rFonts w:ascii="Times New Roman" w:hAnsi="Times New Roman" w:cs="Times New Roman"/>
          <w:b/>
          <w:sz w:val="24"/>
          <w:szCs w:val="24"/>
        </w:rPr>
        <w:t>Challenges</w:t>
      </w:r>
    </w:p>
    <w:p w14:paraId="3E19B871" w14:textId="77777777" w:rsidR="007A5A51" w:rsidRPr="00A606B7" w:rsidRDefault="002D4737" w:rsidP="00A606B7">
      <w:pPr>
        <w:spacing w:line="480" w:lineRule="auto"/>
        <w:ind w:firstLine="720"/>
        <w:jc w:val="both"/>
        <w:rPr>
          <w:rFonts w:ascii="Times New Roman" w:hAnsi="Times New Roman" w:cs="Times New Roman"/>
          <w:sz w:val="24"/>
          <w:szCs w:val="24"/>
        </w:rPr>
      </w:pPr>
      <w:r w:rsidRPr="00A606B7">
        <w:rPr>
          <w:rFonts w:ascii="Times New Roman" w:hAnsi="Times New Roman" w:cs="Times New Roman"/>
          <w:sz w:val="24"/>
          <w:szCs w:val="24"/>
        </w:rPr>
        <w:t xml:space="preserve">There </w:t>
      </w:r>
      <w:r w:rsidR="00ED0C26" w:rsidRPr="00A606B7">
        <w:rPr>
          <w:rFonts w:ascii="Times New Roman" w:hAnsi="Times New Roman" w:cs="Times New Roman"/>
          <w:sz w:val="24"/>
          <w:szCs w:val="24"/>
        </w:rPr>
        <w:t>are</w:t>
      </w:r>
      <w:r w:rsidRPr="00A606B7">
        <w:rPr>
          <w:rFonts w:ascii="Times New Roman" w:hAnsi="Times New Roman" w:cs="Times New Roman"/>
          <w:sz w:val="24"/>
          <w:szCs w:val="24"/>
        </w:rPr>
        <w:t xml:space="preserve"> a big number of challenges encountered by people who do business in Brazil. There is a challenge on distribution cost, complex labor code, and government bureaucracy.  </w:t>
      </w:r>
      <w:r w:rsidRPr="00A606B7">
        <w:rPr>
          <w:rFonts w:ascii="Times New Roman" w:hAnsi="Times New Roman" w:cs="Times New Roman"/>
          <w:sz w:val="24"/>
          <w:szCs w:val="24"/>
        </w:rPr>
        <w:lastRenderedPageBreak/>
        <w:t>Moreover</w:t>
      </w:r>
      <w:r w:rsidR="00ED0C26" w:rsidRPr="00A606B7">
        <w:rPr>
          <w:rFonts w:ascii="Times New Roman" w:hAnsi="Times New Roman" w:cs="Times New Roman"/>
          <w:sz w:val="24"/>
          <w:szCs w:val="24"/>
        </w:rPr>
        <w:t>, there</w:t>
      </w:r>
      <w:r w:rsidRPr="00A606B7">
        <w:rPr>
          <w:rFonts w:ascii="Times New Roman" w:hAnsi="Times New Roman" w:cs="Times New Roman"/>
          <w:sz w:val="24"/>
          <w:szCs w:val="24"/>
        </w:rPr>
        <w:t xml:space="preserve"> is a challenge of high logistics costs that result from poor infrastructure, high </w:t>
      </w:r>
      <w:r w:rsidR="007B71F1" w:rsidRPr="00A606B7">
        <w:rPr>
          <w:rFonts w:ascii="Times New Roman" w:hAnsi="Times New Roman" w:cs="Times New Roman"/>
          <w:sz w:val="24"/>
          <w:szCs w:val="24"/>
        </w:rPr>
        <w:t>tariffs</w:t>
      </w:r>
      <w:r w:rsidRPr="00A606B7">
        <w:rPr>
          <w:rFonts w:ascii="Times New Roman" w:hAnsi="Times New Roman" w:cs="Times New Roman"/>
          <w:sz w:val="24"/>
          <w:szCs w:val="24"/>
        </w:rPr>
        <w:t xml:space="preserve">, customs procedures, and complex legal systems in some business sectors. </w:t>
      </w:r>
    </w:p>
    <w:p w14:paraId="7BC5AB74" w14:textId="77777777" w:rsidR="007B71F1" w:rsidRPr="00A606B7" w:rsidRDefault="002D4737" w:rsidP="00A606B7">
      <w:pPr>
        <w:spacing w:line="480" w:lineRule="auto"/>
        <w:ind w:firstLine="720"/>
        <w:jc w:val="both"/>
        <w:rPr>
          <w:rFonts w:ascii="Times New Roman" w:hAnsi="Times New Roman" w:cs="Times New Roman"/>
          <w:b/>
          <w:sz w:val="24"/>
          <w:szCs w:val="24"/>
        </w:rPr>
      </w:pPr>
      <w:r w:rsidRPr="00A606B7">
        <w:rPr>
          <w:rFonts w:ascii="Times New Roman" w:hAnsi="Times New Roman" w:cs="Times New Roman"/>
          <w:b/>
          <w:sz w:val="24"/>
          <w:szCs w:val="24"/>
        </w:rPr>
        <w:t>Part B: Comparison of the 4 countries</w:t>
      </w:r>
    </w:p>
    <w:p w14:paraId="694F6A43" w14:textId="77777777" w:rsidR="00AE02F2" w:rsidRPr="00A606B7" w:rsidRDefault="002D4737" w:rsidP="00A606B7">
      <w:pPr>
        <w:spacing w:line="480" w:lineRule="auto"/>
        <w:ind w:firstLine="720"/>
        <w:jc w:val="both"/>
        <w:rPr>
          <w:rFonts w:ascii="Times New Roman" w:hAnsi="Times New Roman" w:cs="Times New Roman"/>
          <w:sz w:val="24"/>
          <w:szCs w:val="24"/>
        </w:rPr>
      </w:pPr>
      <w:r w:rsidRPr="00A606B7">
        <w:rPr>
          <w:rFonts w:ascii="Times New Roman" w:hAnsi="Times New Roman" w:cs="Times New Roman"/>
          <w:sz w:val="24"/>
          <w:szCs w:val="24"/>
        </w:rPr>
        <w:t xml:space="preserve">The paper has addressed business in four countries which include Brazil, Argentina, France, and Germany. Part one of </w:t>
      </w:r>
      <w:r w:rsidR="003D313E" w:rsidRPr="00A606B7">
        <w:rPr>
          <w:rFonts w:ascii="Times New Roman" w:hAnsi="Times New Roman" w:cs="Times New Roman"/>
          <w:sz w:val="24"/>
          <w:szCs w:val="24"/>
        </w:rPr>
        <w:t>these papers</w:t>
      </w:r>
      <w:r w:rsidRPr="00A606B7">
        <w:rPr>
          <w:rFonts w:ascii="Times New Roman" w:hAnsi="Times New Roman" w:cs="Times New Roman"/>
          <w:sz w:val="24"/>
          <w:szCs w:val="24"/>
        </w:rPr>
        <w:t xml:space="preserve"> has given a </w:t>
      </w:r>
      <w:r w:rsidR="008C7C7A" w:rsidRPr="00A606B7">
        <w:rPr>
          <w:rFonts w:ascii="Times New Roman" w:hAnsi="Times New Roman" w:cs="Times New Roman"/>
          <w:sz w:val="24"/>
          <w:szCs w:val="24"/>
        </w:rPr>
        <w:t xml:space="preserve">good description as well as an analysis of the key points being discussed in the four countries. The key points include regulation, compliance and requirement, framework, and </w:t>
      </w:r>
      <w:r w:rsidR="003D313E" w:rsidRPr="00A606B7">
        <w:rPr>
          <w:rFonts w:ascii="Times New Roman" w:hAnsi="Times New Roman" w:cs="Times New Roman"/>
          <w:sz w:val="24"/>
          <w:szCs w:val="24"/>
        </w:rPr>
        <w:t>challenges</w:t>
      </w:r>
      <w:r w:rsidR="008C7C7A" w:rsidRPr="00A606B7">
        <w:rPr>
          <w:rFonts w:ascii="Times New Roman" w:hAnsi="Times New Roman" w:cs="Times New Roman"/>
          <w:sz w:val="24"/>
          <w:szCs w:val="24"/>
        </w:rPr>
        <w:t xml:space="preserve">. </w:t>
      </w:r>
      <w:r w:rsidR="003D313E" w:rsidRPr="00A606B7">
        <w:rPr>
          <w:rFonts w:ascii="Times New Roman" w:hAnsi="Times New Roman" w:cs="Times New Roman"/>
          <w:sz w:val="24"/>
          <w:szCs w:val="24"/>
        </w:rPr>
        <w:t xml:space="preserve"> To start with the comparison, the first aspect is on similarities of the four countries. Each country has proven to have a lot of competence. This has made the countries emphasize things that are important in connection to the business. This has been enhanced in different ways. There are countries that come up with regulatory measures that promote the business by providing a healthy and attractive business. This has enabled the four countries to work day and night to compete with each other so as to try to be the best country in the competition. Other than the vital things in business, there is another similarity of following the law. Every country has its law which is stipulated in the constitution. However, each constitution comes up with rules and regulations, framework, compliance, and requirements that should be practiced in every country to ensure that business has been boosted. Also, there is a similarity in the challenges faced by the four countries. For instance, there is a common problem of business starting and registration of a company because each country </w:t>
      </w:r>
      <w:r w:rsidR="00E21B9F" w:rsidRPr="00A606B7">
        <w:rPr>
          <w:rFonts w:ascii="Times New Roman" w:hAnsi="Times New Roman" w:cs="Times New Roman"/>
          <w:sz w:val="24"/>
          <w:szCs w:val="24"/>
        </w:rPr>
        <w:t>needs</w:t>
      </w:r>
      <w:r w:rsidR="003D313E" w:rsidRPr="00A606B7">
        <w:rPr>
          <w:rFonts w:ascii="Times New Roman" w:hAnsi="Times New Roman" w:cs="Times New Roman"/>
          <w:sz w:val="24"/>
          <w:szCs w:val="24"/>
        </w:rPr>
        <w:t xml:space="preserve"> to restrict the number of business being introduced with the aim </w:t>
      </w:r>
      <w:r w:rsidR="00E21B9F" w:rsidRPr="00A606B7">
        <w:rPr>
          <w:rFonts w:ascii="Times New Roman" w:hAnsi="Times New Roman" w:cs="Times New Roman"/>
          <w:sz w:val="24"/>
          <w:szCs w:val="24"/>
        </w:rPr>
        <w:t>of fighting</w:t>
      </w:r>
      <w:r w:rsidR="003D313E" w:rsidRPr="00A606B7">
        <w:rPr>
          <w:rFonts w:ascii="Times New Roman" w:hAnsi="Times New Roman" w:cs="Times New Roman"/>
          <w:sz w:val="24"/>
          <w:szCs w:val="24"/>
        </w:rPr>
        <w:t xml:space="preserve"> the introduction of </w:t>
      </w:r>
      <w:r w:rsidR="00E21B9F" w:rsidRPr="00A606B7">
        <w:rPr>
          <w:rFonts w:ascii="Times New Roman" w:hAnsi="Times New Roman" w:cs="Times New Roman"/>
          <w:sz w:val="24"/>
          <w:szCs w:val="24"/>
        </w:rPr>
        <w:t>inflation or unhealthy competition in the four countries (Brazil, Argentina, France, and Germany)</w:t>
      </w:r>
    </w:p>
    <w:p w14:paraId="26AC868D" w14:textId="77777777" w:rsidR="00E21B9F" w:rsidRPr="00A606B7" w:rsidRDefault="002D4737" w:rsidP="00A606B7">
      <w:pPr>
        <w:spacing w:line="480" w:lineRule="auto"/>
        <w:ind w:firstLine="720"/>
        <w:jc w:val="both"/>
        <w:rPr>
          <w:rFonts w:ascii="Times New Roman" w:hAnsi="Times New Roman" w:cs="Times New Roman"/>
          <w:sz w:val="24"/>
          <w:szCs w:val="24"/>
        </w:rPr>
      </w:pPr>
      <w:r w:rsidRPr="00A606B7">
        <w:rPr>
          <w:rFonts w:ascii="Times New Roman" w:hAnsi="Times New Roman" w:cs="Times New Roman"/>
          <w:sz w:val="24"/>
          <w:szCs w:val="24"/>
        </w:rPr>
        <w:t xml:space="preserve">In summation to the comparison of business in countries listed above, there is the difference which comes in several ways.  This is evidenced in compliance as well as requirements given in </w:t>
      </w:r>
      <w:r w:rsidRPr="00A606B7">
        <w:rPr>
          <w:rFonts w:ascii="Times New Roman" w:hAnsi="Times New Roman" w:cs="Times New Roman"/>
          <w:sz w:val="24"/>
          <w:szCs w:val="24"/>
        </w:rPr>
        <w:lastRenderedPageBreak/>
        <w:t xml:space="preserve">every country. Each country has its procedures and protocols that should be understood in business or company registration. This is because each country wants to be unique in its way. Besides, another difference is on the regulations given in the four countries because they keep on changing almost in every county even though there are some of the regulations that are common in two or three countries but not in the four countries. </w:t>
      </w:r>
    </w:p>
    <w:p w14:paraId="43B28C84" w14:textId="77777777" w:rsidR="00BF6F51" w:rsidRPr="00A606B7" w:rsidRDefault="002D4737" w:rsidP="00A606B7">
      <w:pPr>
        <w:spacing w:line="480" w:lineRule="auto"/>
        <w:jc w:val="both"/>
        <w:rPr>
          <w:rFonts w:ascii="Times New Roman" w:hAnsi="Times New Roman" w:cs="Times New Roman"/>
          <w:sz w:val="24"/>
          <w:szCs w:val="24"/>
        </w:rPr>
      </w:pPr>
      <w:r w:rsidRPr="00A606B7">
        <w:rPr>
          <w:rFonts w:ascii="Times New Roman" w:hAnsi="Times New Roman" w:cs="Times New Roman"/>
          <w:sz w:val="24"/>
          <w:szCs w:val="24"/>
        </w:rPr>
        <w:br w:type="page"/>
      </w:r>
    </w:p>
    <w:p w14:paraId="33C56DC2" w14:textId="77777777" w:rsidR="00283863" w:rsidRPr="00A606B7" w:rsidRDefault="002D4737" w:rsidP="00C27314">
      <w:pPr>
        <w:spacing w:line="480" w:lineRule="auto"/>
        <w:ind w:firstLine="720"/>
        <w:jc w:val="center"/>
        <w:rPr>
          <w:rFonts w:ascii="Times New Roman" w:hAnsi="Times New Roman" w:cs="Times New Roman"/>
          <w:sz w:val="24"/>
          <w:szCs w:val="24"/>
        </w:rPr>
      </w:pPr>
      <w:r w:rsidRPr="00A606B7">
        <w:rPr>
          <w:rFonts w:ascii="Times New Roman" w:hAnsi="Times New Roman" w:cs="Times New Roman"/>
          <w:sz w:val="24"/>
          <w:szCs w:val="24"/>
        </w:rPr>
        <w:lastRenderedPageBreak/>
        <w:t>Reference</w:t>
      </w:r>
    </w:p>
    <w:p w14:paraId="38108218" w14:textId="77777777" w:rsidR="00BF6F51" w:rsidRPr="00A606B7" w:rsidRDefault="002D4737" w:rsidP="00A606B7">
      <w:pPr>
        <w:spacing w:line="480" w:lineRule="auto"/>
        <w:ind w:left="720" w:hanging="720"/>
        <w:jc w:val="both"/>
        <w:rPr>
          <w:rFonts w:ascii="Times New Roman" w:hAnsi="Times New Roman" w:cs="Times New Roman"/>
          <w:sz w:val="24"/>
          <w:szCs w:val="24"/>
          <w:shd w:val="clear" w:color="auto" w:fill="FFFFFF"/>
        </w:rPr>
      </w:pPr>
      <w:bookmarkStart w:id="0" w:name="_Hlk68637449"/>
      <w:r w:rsidRPr="00A606B7">
        <w:rPr>
          <w:rFonts w:ascii="Times New Roman" w:hAnsi="Times New Roman" w:cs="Times New Roman"/>
          <w:sz w:val="24"/>
          <w:szCs w:val="24"/>
          <w:shd w:val="clear" w:color="auto" w:fill="FFFFFF"/>
        </w:rPr>
        <w:t xml:space="preserve">Aczel, M. R., Makuch, K. E., &amp; Chibane, M. (2018). </w:t>
      </w:r>
      <w:bookmarkEnd w:id="0"/>
      <w:r w:rsidRPr="00A606B7">
        <w:rPr>
          <w:rFonts w:ascii="Times New Roman" w:hAnsi="Times New Roman" w:cs="Times New Roman"/>
          <w:sz w:val="24"/>
          <w:szCs w:val="24"/>
          <w:shd w:val="clear" w:color="auto" w:fill="FFFFFF"/>
        </w:rPr>
        <w:t>How much is enough? Approaches to public participation in shale gas regulation across England, France, and Algeria. </w:t>
      </w:r>
      <w:r w:rsidRPr="00A606B7">
        <w:rPr>
          <w:rFonts w:ascii="Times New Roman" w:hAnsi="Times New Roman" w:cs="Times New Roman"/>
          <w:i/>
          <w:iCs/>
          <w:sz w:val="24"/>
          <w:szCs w:val="24"/>
          <w:shd w:val="clear" w:color="auto" w:fill="FFFFFF"/>
        </w:rPr>
        <w:t>The Extractive Industries and Society</w:t>
      </w:r>
      <w:r w:rsidRPr="00A606B7">
        <w:rPr>
          <w:rFonts w:ascii="Times New Roman" w:hAnsi="Times New Roman" w:cs="Times New Roman"/>
          <w:sz w:val="24"/>
          <w:szCs w:val="24"/>
          <w:shd w:val="clear" w:color="auto" w:fill="FFFFFF"/>
        </w:rPr>
        <w:t>, </w:t>
      </w:r>
      <w:r w:rsidRPr="00A606B7">
        <w:rPr>
          <w:rFonts w:ascii="Times New Roman" w:hAnsi="Times New Roman" w:cs="Times New Roman"/>
          <w:i/>
          <w:iCs/>
          <w:sz w:val="24"/>
          <w:szCs w:val="24"/>
          <w:shd w:val="clear" w:color="auto" w:fill="FFFFFF"/>
        </w:rPr>
        <w:t>5</w:t>
      </w:r>
      <w:r w:rsidRPr="00A606B7">
        <w:rPr>
          <w:rFonts w:ascii="Times New Roman" w:hAnsi="Times New Roman" w:cs="Times New Roman"/>
          <w:sz w:val="24"/>
          <w:szCs w:val="24"/>
          <w:shd w:val="clear" w:color="auto" w:fill="FFFFFF"/>
        </w:rPr>
        <w:t>(4), 427-440.</w:t>
      </w:r>
    </w:p>
    <w:p w14:paraId="6C5BABA8" w14:textId="77777777" w:rsidR="00BF6F51" w:rsidRPr="00A606B7" w:rsidRDefault="002D4737" w:rsidP="00A606B7">
      <w:pPr>
        <w:spacing w:line="480" w:lineRule="auto"/>
        <w:ind w:left="720" w:hanging="720"/>
        <w:jc w:val="both"/>
        <w:rPr>
          <w:rFonts w:ascii="Times New Roman" w:hAnsi="Times New Roman" w:cs="Times New Roman"/>
          <w:sz w:val="24"/>
          <w:szCs w:val="24"/>
        </w:rPr>
      </w:pPr>
      <w:bookmarkStart w:id="1" w:name="_Hlk68528070"/>
      <w:r w:rsidRPr="00A606B7">
        <w:rPr>
          <w:rFonts w:ascii="Times New Roman" w:hAnsi="Times New Roman" w:cs="Times New Roman"/>
          <w:sz w:val="24"/>
          <w:szCs w:val="24"/>
          <w:shd w:val="clear" w:color="auto" w:fill="FFFFFF"/>
        </w:rPr>
        <w:t xml:space="preserve">Fritz, B., &amp; Prates, D. M. (2018). </w:t>
      </w:r>
      <w:bookmarkEnd w:id="1"/>
      <w:r w:rsidRPr="00A606B7">
        <w:rPr>
          <w:rFonts w:ascii="Times New Roman" w:hAnsi="Times New Roman" w:cs="Times New Roman"/>
          <w:sz w:val="24"/>
          <w:szCs w:val="24"/>
          <w:shd w:val="clear" w:color="auto" w:fill="FFFFFF"/>
        </w:rPr>
        <w:t>Capital account regulation as part of the macroeconomic regime: comparing Brazil in the 1990s and 2000s. </w:t>
      </w:r>
      <w:r w:rsidRPr="00A606B7">
        <w:rPr>
          <w:rFonts w:ascii="Times New Roman" w:hAnsi="Times New Roman" w:cs="Times New Roman"/>
          <w:i/>
          <w:iCs/>
          <w:sz w:val="24"/>
          <w:szCs w:val="24"/>
          <w:shd w:val="clear" w:color="auto" w:fill="FFFFFF"/>
        </w:rPr>
        <w:t>European Journal of Economics and Economic Policies: Intervention</w:t>
      </w:r>
      <w:r w:rsidRPr="00A606B7">
        <w:rPr>
          <w:rFonts w:ascii="Times New Roman" w:hAnsi="Times New Roman" w:cs="Times New Roman"/>
          <w:sz w:val="24"/>
          <w:szCs w:val="24"/>
          <w:shd w:val="clear" w:color="auto" w:fill="FFFFFF"/>
        </w:rPr>
        <w:t>, </w:t>
      </w:r>
      <w:r w:rsidRPr="00A606B7">
        <w:rPr>
          <w:rFonts w:ascii="Times New Roman" w:hAnsi="Times New Roman" w:cs="Times New Roman"/>
          <w:i/>
          <w:iCs/>
          <w:sz w:val="24"/>
          <w:szCs w:val="24"/>
          <w:shd w:val="clear" w:color="auto" w:fill="FFFFFF"/>
        </w:rPr>
        <w:t>15</w:t>
      </w:r>
      <w:r w:rsidRPr="00A606B7">
        <w:rPr>
          <w:rFonts w:ascii="Times New Roman" w:hAnsi="Times New Roman" w:cs="Times New Roman"/>
          <w:sz w:val="24"/>
          <w:szCs w:val="24"/>
          <w:shd w:val="clear" w:color="auto" w:fill="FFFFFF"/>
        </w:rPr>
        <w:t>(3), 313-334.</w:t>
      </w:r>
    </w:p>
    <w:p w14:paraId="13D53D2D" w14:textId="77777777" w:rsidR="00BF6F51" w:rsidRPr="00A606B7" w:rsidRDefault="002D4737" w:rsidP="00A606B7">
      <w:pPr>
        <w:spacing w:line="480" w:lineRule="auto"/>
        <w:ind w:left="720" w:hanging="720"/>
        <w:jc w:val="both"/>
        <w:rPr>
          <w:rFonts w:ascii="Times New Roman" w:hAnsi="Times New Roman" w:cs="Times New Roman"/>
          <w:sz w:val="24"/>
          <w:szCs w:val="24"/>
          <w:shd w:val="clear" w:color="auto" w:fill="FFFFFF"/>
        </w:rPr>
      </w:pPr>
      <w:r w:rsidRPr="00A606B7">
        <w:rPr>
          <w:rFonts w:ascii="Times New Roman" w:hAnsi="Times New Roman" w:cs="Times New Roman"/>
          <w:sz w:val="24"/>
          <w:szCs w:val="24"/>
          <w:shd w:val="clear" w:color="auto" w:fill="FFFFFF"/>
        </w:rPr>
        <w:t xml:space="preserve">GaYÁ, R. E. (2017). Strengthening knowledge-based services in Argentina. </w:t>
      </w:r>
      <w:r w:rsidRPr="00A606B7">
        <w:rPr>
          <w:rFonts w:ascii="Times New Roman" w:hAnsi="Times New Roman" w:cs="Times New Roman"/>
          <w:i/>
          <w:iCs/>
          <w:sz w:val="24"/>
          <w:szCs w:val="24"/>
          <w:shd w:val="clear" w:color="auto" w:fill="FFFFFF"/>
        </w:rPr>
        <w:t>RAM. Revista de Administração Mackenzie</w:t>
      </w:r>
      <w:r w:rsidRPr="00A606B7">
        <w:rPr>
          <w:rFonts w:ascii="Times New Roman" w:hAnsi="Times New Roman" w:cs="Times New Roman"/>
          <w:sz w:val="24"/>
          <w:szCs w:val="24"/>
          <w:shd w:val="clear" w:color="auto" w:fill="FFFFFF"/>
        </w:rPr>
        <w:t>, </w:t>
      </w:r>
      <w:r w:rsidRPr="00A606B7">
        <w:rPr>
          <w:rFonts w:ascii="Times New Roman" w:hAnsi="Times New Roman" w:cs="Times New Roman"/>
          <w:i/>
          <w:iCs/>
          <w:sz w:val="24"/>
          <w:szCs w:val="24"/>
          <w:shd w:val="clear" w:color="auto" w:fill="FFFFFF"/>
        </w:rPr>
        <w:t>18</w:t>
      </w:r>
      <w:r w:rsidRPr="00A606B7">
        <w:rPr>
          <w:rFonts w:ascii="Times New Roman" w:hAnsi="Times New Roman" w:cs="Times New Roman"/>
          <w:sz w:val="24"/>
          <w:szCs w:val="24"/>
          <w:shd w:val="clear" w:color="auto" w:fill="FFFFFF"/>
        </w:rPr>
        <w:t>(6), 96-123.</w:t>
      </w:r>
    </w:p>
    <w:p w14:paraId="7698A59C" w14:textId="77777777" w:rsidR="00BF6F51" w:rsidRPr="00A606B7" w:rsidRDefault="002D4737" w:rsidP="00A606B7">
      <w:pPr>
        <w:spacing w:line="480" w:lineRule="auto"/>
        <w:ind w:left="720" w:hanging="720"/>
        <w:jc w:val="both"/>
        <w:rPr>
          <w:rFonts w:ascii="Times New Roman" w:hAnsi="Times New Roman" w:cs="Times New Roman"/>
          <w:sz w:val="24"/>
          <w:szCs w:val="24"/>
          <w:shd w:val="clear" w:color="auto" w:fill="FFFFFF"/>
        </w:rPr>
      </w:pPr>
      <w:r w:rsidRPr="00A606B7">
        <w:rPr>
          <w:rFonts w:ascii="Times New Roman" w:hAnsi="Times New Roman" w:cs="Times New Roman"/>
          <w:sz w:val="24"/>
          <w:szCs w:val="24"/>
          <w:shd w:val="clear" w:color="auto" w:fill="FFFFFF"/>
        </w:rPr>
        <w:t>World Bank. (2019). </w:t>
      </w:r>
      <w:r w:rsidRPr="00A606B7">
        <w:rPr>
          <w:rFonts w:ascii="Times New Roman" w:hAnsi="Times New Roman" w:cs="Times New Roman"/>
          <w:i/>
          <w:iCs/>
          <w:sz w:val="24"/>
          <w:szCs w:val="24"/>
          <w:shd w:val="clear" w:color="auto" w:fill="FFFFFF"/>
        </w:rPr>
        <w:t>Doing business 2020</w:t>
      </w:r>
      <w:r w:rsidRPr="00A606B7">
        <w:rPr>
          <w:rFonts w:ascii="Times New Roman" w:hAnsi="Times New Roman" w:cs="Times New Roman"/>
          <w:sz w:val="24"/>
          <w:szCs w:val="24"/>
          <w:shd w:val="clear" w:color="auto" w:fill="FFFFFF"/>
        </w:rPr>
        <w:t>. The World Bank.</w:t>
      </w:r>
    </w:p>
    <w:sectPr w:rsidR="00BF6F51" w:rsidRPr="00A606B7" w:rsidSect="00BF6F5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DC00" w14:textId="77777777" w:rsidR="00E30E98" w:rsidRDefault="00E30E98">
      <w:pPr>
        <w:spacing w:after="0" w:line="240" w:lineRule="auto"/>
      </w:pPr>
      <w:r>
        <w:separator/>
      </w:r>
    </w:p>
  </w:endnote>
  <w:endnote w:type="continuationSeparator" w:id="0">
    <w:p w14:paraId="59E47FB5" w14:textId="77777777" w:rsidR="00E30E98" w:rsidRDefault="00E3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06AC" w14:textId="77777777" w:rsidR="00E30E98" w:rsidRDefault="00E30E98">
      <w:pPr>
        <w:spacing w:after="0" w:line="240" w:lineRule="auto"/>
      </w:pPr>
      <w:r>
        <w:separator/>
      </w:r>
    </w:p>
  </w:footnote>
  <w:footnote w:type="continuationSeparator" w:id="0">
    <w:p w14:paraId="7994149B" w14:textId="77777777" w:rsidR="00E30E98" w:rsidRDefault="00E30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40363091"/>
      <w:docPartObj>
        <w:docPartGallery w:val="Page Numbers (Top of Page)"/>
        <w:docPartUnique/>
      </w:docPartObj>
    </w:sdtPr>
    <w:sdtEndPr>
      <w:rPr>
        <w:noProof/>
      </w:rPr>
    </w:sdtEndPr>
    <w:sdtContent>
      <w:p w14:paraId="34A29402" w14:textId="77777777" w:rsidR="00BF6F51" w:rsidRPr="00BF6F51" w:rsidRDefault="002D4737" w:rsidP="00BF6F51">
        <w:pPr>
          <w:pStyle w:val="Header"/>
          <w:spacing w:line="480" w:lineRule="auto"/>
          <w:jc w:val="both"/>
          <w:rPr>
            <w:rFonts w:ascii="Times New Roman" w:hAnsi="Times New Roman" w:cs="Times New Roman"/>
            <w:sz w:val="24"/>
            <w:szCs w:val="24"/>
          </w:rPr>
        </w:pPr>
        <w:r w:rsidRPr="00BF6F51">
          <w:rPr>
            <w:rFonts w:ascii="Times New Roman" w:hAnsi="Times New Roman" w:cs="Times New Roman"/>
            <w:sz w:val="24"/>
            <w:szCs w:val="24"/>
          </w:rPr>
          <w:t>BUSINESS REPORT</w:t>
        </w:r>
        <w:r w:rsidRPr="00BF6F51">
          <w:rPr>
            <w:rFonts w:ascii="Times New Roman" w:hAnsi="Times New Roman" w:cs="Times New Roman"/>
            <w:sz w:val="24"/>
            <w:szCs w:val="24"/>
          </w:rPr>
          <w:tab/>
        </w:r>
        <w:r w:rsidRPr="00BF6F51">
          <w:rPr>
            <w:rFonts w:ascii="Times New Roman" w:hAnsi="Times New Roman" w:cs="Times New Roman"/>
            <w:sz w:val="24"/>
            <w:szCs w:val="24"/>
          </w:rPr>
          <w:tab/>
        </w:r>
        <w:r w:rsidRPr="00BF6F51">
          <w:rPr>
            <w:rFonts w:ascii="Times New Roman" w:hAnsi="Times New Roman" w:cs="Times New Roman"/>
            <w:sz w:val="24"/>
            <w:szCs w:val="24"/>
          </w:rPr>
          <w:fldChar w:fldCharType="begin"/>
        </w:r>
        <w:r w:rsidRPr="00BF6F51">
          <w:rPr>
            <w:rFonts w:ascii="Times New Roman" w:hAnsi="Times New Roman" w:cs="Times New Roman"/>
            <w:sz w:val="24"/>
            <w:szCs w:val="24"/>
          </w:rPr>
          <w:instrText xml:space="preserve"> PAGE   \* MERGEFORMAT </w:instrText>
        </w:r>
        <w:r w:rsidRPr="00BF6F51">
          <w:rPr>
            <w:rFonts w:ascii="Times New Roman" w:hAnsi="Times New Roman" w:cs="Times New Roman"/>
            <w:sz w:val="24"/>
            <w:szCs w:val="24"/>
          </w:rPr>
          <w:fldChar w:fldCharType="separate"/>
        </w:r>
        <w:r w:rsidR="00C22FAE">
          <w:rPr>
            <w:rFonts w:ascii="Times New Roman" w:hAnsi="Times New Roman" w:cs="Times New Roman"/>
            <w:noProof/>
            <w:sz w:val="24"/>
            <w:szCs w:val="24"/>
          </w:rPr>
          <w:t>9</w:t>
        </w:r>
        <w:r w:rsidRPr="00BF6F51">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037C" w14:textId="77777777" w:rsidR="00BF6F51" w:rsidRPr="00BF6F51" w:rsidRDefault="002D4737" w:rsidP="00BF6F51">
    <w:pPr>
      <w:pStyle w:val="Header"/>
      <w:spacing w:line="480" w:lineRule="auto"/>
      <w:jc w:val="both"/>
      <w:rPr>
        <w:rFonts w:ascii="Times New Roman" w:hAnsi="Times New Roman" w:cs="Times New Roman"/>
        <w:sz w:val="24"/>
        <w:szCs w:val="24"/>
      </w:rPr>
    </w:pPr>
    <w:r w:rsidRPr="00BF6F51">
      <w:rPr>
        <w:rFonts w:ascii="Times New Roman" w:hAnsi="Times New Roman" w:cs="Times New Roman"/>
        <w:sz w:val="24"/>
        <w:szCs w:val="24"/>
      </w:rPr>
      <w:t>Running Head: BUSINESS REPORT</w:t>
    </w:r>
    <w:r w:rsidRPr="00BF6F51">
      <w:rPr>
        <w:rFonts w:ascii="Times New Roman" w:hAnsi="Times New Roman" w:cs="Times New Roman"/>
        <w:sz w:val="24"/>
        <w:szCs w:val="24"/>
      </w:rPr>
      <w:tab/>
    </w:r>
    <w:r w:rsidRPr="00BF6F51">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008"/>
    <w:multiLevelType w:val="hybridMultilevel"/>
    <w:tmpl w:val="14602BA4"/>
    <w:lvl w:ilvl="0" w:tplc="715EBA68">
      <w:start w:val="1"/>
      <w:numFmt w:val="bullet"/>
      <w:lvlText w:val=""/>
      <w:lvlJc w:val="left"/>
      <w:pPr>
        <w:ind w:left="1440" w:hanging="360"/>
      </w:pPr>
      <w:rPr>
        <w:rFonts w:ascii="Wingdings" w:hAnsi="Wingdings" w:hint="default"/>
      </w:rPr>
    </w:lvl>
    <w:lvl w:ilvl="1" w:tplc="CC845ED0" w:tentative="1">
      <w:start w:val="1"/>
      <w:numFmt w:val="bullet"/>
      <w:lvlText w:val="o"/>
      <w:lvlJc w:val="left"/>
      <w:pPr>
        <w:ind w:left="2160" w:hanging="360"/>
      </w:pPr>
      <w:rPr>
        <w:rFonts w:ascii="Courier New" w:hAnsi="Courier New" w:cs="Courier New" w:hint="default"/>
      </w:rPr>
    </w:lvl>
    <w:lvl w:ilvl="2" w:tplc="DDB03A8E" w:tentative="1">
      <w:start w:val="1"/>
      <w:numFmt w:val="bullet"/>
      <w:lvlText w:val=""/>
      <w:lvlJc w:val="left"/>
      <w:pPr>
        <w:ind w:left="2880" w:hanging="360"/>
      </w:pPr>
      <w:rPr>
        <w:rFonts w:ascii="Wingdings" w:hAnsi="Wingdings" w:hint="default"/>
      </w:rPr>
    </w:lvl>
    <w:lvl w:ilvl="3" w:tplc="A274EF6C" w:tentative="1">
      <w:start w:val="1"/>
      <w:numFmt w:val="bullet"/>
      <w:lvlText w:val=""/>
      <w:lvlJc w:val="left"/>
      <w:pPr>
        <w:ind w:left="3600" w:hanging="360"/>
      </w:pPr>
      <w:rPr>
        <w:rFonts w:ascii="Symbol" w:hAnsi="Symbol" w:hint="default"/>
      </w:rPr>
    </w:lvl>
    <w:lvl w:ilvl="4" w:tplc="94DC2E22" w:tentative="1">
      <w:start w:val="1"/>
      <w:numFmt w:val="bullet"/>
      <w:lvlText w:val="o"/>
      <w:lvlJc w:val="left"/>
      <w:pPr>
        <w:ind w:left="4320" w:hanging="360"/>
      </w:pPr>
      <w:rPr>
        <w:rFonts w:ascii="Courier New" w:hAnsi="Courier New" w:cs="Courier New" w:hint="default"/>
      </w:rPr>
    </w:lvl>
    <w:lvl w:ilvl="5" w:tplc="1B5871AA" w:tentative="1">
      <w:start w:val="1"/>
      <w:numFmt w:val="bullet"/>
      <w:lvlText w:val=""/>
      <w:lvlJc w:val="left"/>
      <w:pPr>
        <w:ind w:left="5040" w:hanging="360"/>
      </w:pPr>
      <w:rPr>
        <w:rFonts w:ascii="Wingdings" w:hAnsi="Wingdings" w:hint="default"/>
      </w:rPr>
    </w:lvl>
    <w:lvl w:ilvl="6" w:tplc="199028E4" w:tentative="1">
      <w:start w:val="1"/>
      <w:numFmt w:val="bullet"/>
      <w:lvlText w:val=""/>
      <w:lvlJc w:val="left"/>
      <w:pPr>
        <w:ind w:left="5760" w:hanging="360"/>
      </w:pPr>
      <w:rPr>
        <w:rFonts w:ascii="Symbol" w:hAnsi="Symbol" w:hint="default"/>
      </w:rPr>
    </w:lvl>
    <w:lvl w:ilvl="7" w:tplc="F650F6DE" w:tentative="1">
      <w:start w:val="1"/>
      <w:numFmt w:val="bullet"/>
      <w:lvlText w:val="o"/>
      <w:lvlJc w:val="left"/>
      <w:pPr>
        <w:ind w:left="6480" w:hanging="360"/>
      </w:pPr>
      <w:rPr>
        <w:rFonts w:ascii="Courier New" w:hAnsi="Courier New" w:cs="Courier New" w:hint="default"/>
      </w:rPr>
    </w:lvl>
    <w:lvl w:ilvl="8" w:tplc="3E025B8C" w:tentative="1">
      <w:start w:val="1"/>
      <w:numFmt w:val="bullet"/>
      <w:lvlText w:val=""/>
      <w:lvlJc w:val="left"/>
      <w:pPr>
        <w:ind w:left="7200" w:hanging="360"/>
      </w:pPr>
      <w:rPr>
        <w:rFonts w:ascii="Wingdings" w:hAnsi="Wingdings" w:hint="default"/>
      </w:rPr>
    </w:lvl>
  </w:abstractNum>
  <w:abstractNum w:abstractNumId="1" w15:restartNumberingAfterBreak="0">
    <w:nsid w:val="112A32FB"/>
    <w:multiLevelType w:val="multilevel"/>
    <w:tmpl w:val="ED66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83942"/>
    <w:multiLevelType w:val="hybridMultilevel"/>
    <w:tmpl w:val="902C61C2"/>
    <w:lvl w:ilvl="0" w:tplc="4BBE1D40">
      <w:start w:val="1"/>
      <w:numFmt w:val="bullet"/>
      <w:lvlText w:val=""/>
      <w:lvlJc w:val="left"/>
      <w:pPr>
        <w:ind w:left="1440" w:hanging="360"/>
      </w:pPr>
      <w:rPr>
        <w:rFonts w:ascii="Wingdings" w:hAnsi="Wingdings" w:hint="default"/>
      </w:rPr>
    </w:lvl>
    <w:lvl w:ilvl="1" w:tplc="9CAAAE80" w:tentative="1">
      <w:start w:val="1"/>
      <w:numFmt w:val="bullet"/>
      <w:lvlText w:val="o"/>
      <w:lvlJc w:val="left"/>
      <w:pPr>
        <w:ind w:left="2160" w:hanging="360"/>
      </w:pPr>
      <w:rPr>
        <w:rFonts w:ascii="Courier New" w:hAnsi="Courier New" w:cs="Courier New" w:hint="default"/>
      </w:rPr>
    </w:lvl>
    <w:lvl w:ilvl="2" w:tplc="1ACAF90A" w:tentative="1">
      <w:start w:val="1"/>
      <w:numFmt w:val="bullet"/>
      <w:lvlText w:val=""/>
      <w:lvlJc w:val="left"/>
      <w:pPr>
        <w:ind w:left="2880" w:hanging="360"/>
      </w:pPr>
      <w:rPr>
        <w:rFonts w:ascii="Wingdings" w:hAnsi="Wingdings" w:hint="default"/>
      </w:rPr>
    </w:lvl>
    <w:lvl w:ilvl="3" w:tplc="B866C4C6" w:tentative="1">
      <w:start w:val="1"/>
      <w:numFmt w:val="bullet"/>
      <w:lvlText w:val=""/>
      <w:lvlJc w:val="left"/>
      <w:pPr>
        <w:ind w:left="3600" w:hanging="360"/>
      </w:pPr>
      <w:rPr>
        <w:rFonts w:ascii="Symbol" w:hAnsi="Symbol" w:hint="default"/>
      </w:rPr>
    </w:lvl>
    <w:lvl w:ilvl="4" w:tplc="667E680A" w:tentative="1">
      <w:start w:val="1"/>
      <w:numFmt w:val="bullet"/>
      <w:lvlText w:val="o"/>
      <w:lvlJc w:val="left"/>
      <w:pPr>
        <w:ind w:left="4320" w:hanging="360"/>
      </w:pPr>
      <w:rPr>
        <w:rFonts w:ascii="Courier New" w:hAnsi="Courier New" w:cs="Courier New" w:hint="default"/>
      </w:rPr>
    </w:lvl>
    <w:lvl w:ilvl="5" w:tplc="DB9A3C8A" w:tentative="1">
      <w:start w:val="1"/>
      <w:numFmt w:val="bullet"/>
      <w:lvlText w:val=""/>
      <w:lvlJc w:val="left"/>
      <w:pPr>
        <w:ind w:left="5040" w:hanging="360"/>
      </w:pPr>
      <w:rPr>
        <w:rFonts w:ascii="Wingdings" w:hAnsi="Wingdings" w:hint="default"/>
      </w:rPr>
    </w:lvl>
    <w:lvl w:ilvl="6" w:tplc="D024925C" w:tentative="1">
      <w:start w:val="1"/>
      <w:numFmt w:val="bullet"/>
      <w:lvlText w:val=""/>
      <w:lvlJc w:val="left"/>
      <w:pPr>
        <w:ind w:left="5760" w:hanging="360"/>
      </w:pPr>
      <w:rPr>
        <w:rFonts w:ascii="Symbol" w:hAnsi="Symbol" w:hint="default"/>
      </w:rPr>
    </w:lvl>
    <w:lvl w:ilvl="7" w:tplc="48F4426C" w:tentative="1">
      <w:start w:val="1"/>
      <w:numFmt w:val="bullet"/>
      <w:lvlText w:val="o"/>
      <w:lvlJc w:val="left"/>
      <w:pPr>
        <w:ind w:left="6480" w:hanging="360"/>
      </w:pPr>
      <w:rPr>
        <w:rFonts w:ascii="Courier New" w:hAnsi="Courier New" w:cs="Courier New" w:hint="default"/>
      </w:rPr>
    </w:lvl>
    <w:lvl w:ilvl="8" w:tplc="8F3C88AA" w:tentative="1">
      <w:start w:val="1"/>
      <w:numFmt w:val="bullet"/>
      <w:lvlText w:val=""/>
      <w:lvlJc w:val="left"/>
      <w:pPr>
        <w:ind w:left="7200" w:hanging="360"/>
      </w:pPr>
      <w:rPr>
        <w:rFonts w:ascii="Wingdings" w:hAnsi="Wingdings" w:hint="default"/>
      </w:rPr>
    </w:lvl>
  </w:abstractNum>
  <w:abstractNum w:abstractNumId="3" w15:restartNumberingAfterBreak="0">
    <w:nsid w:val="222B0573"/>
    <w:multiLevelType w:val="hybridMultilevel"/>
    <w:tmpl w:val="5A329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37A11"/>
    <w:multiLevelType w:val="hybridMultilevel"/>
    <w:tmpl w:val="629E9E1C"/>
    <w:lvl w:ilvl="0" w:tplc="DBC8347E">
      <w:start w:val="1"/>
      <w:numFmt w:val="bullet"/>
      <w:lvlText w:val=""/>
      <w:lvlJc w:val="left"/>
      <w:pPr>
        <w:ind w:left="1440" w:hanging="360"/>
      </w:pPr>
      <w:rPr>
        <w:rFonts w:ascii="Wingdings" w:hAnsi="Wingdings" w:hint="default"/>
      </w:rPr>
    </w:lvl>
    <w:lvl w:ilvl="1" w:tplc="47469A86" w:tentative="1">
      <w:start w:val="1"/>
      <w:numFmt w:val="bullet"/>
      <w:lvlText w:val="o"/>
      <w:lvlJc w:val="left"/>
      <w:pPr>
        <w:ind w:left="2160" w:hanging="360"/>
      </w:pPr>
      <w:rPr>
        <w:rFonts w:ascii="Courier New" w:hAnsi="Courier New" w:cs="Courier New" w:hint="default"/>
      </w:rPr>
    </w:lvl>
    <w:lvl w:ilvl="2" w:tplc="6ED2FA60" w:tentative="1">
      <w:start w:val="1"/>
      <w:numFmt w:val="bullet"/>
      <w:lvlText w:val=""/>
      <w:lvlJc w:val="left"/>
      <w:pPr>
        <w:ind w:left="2880" w:hanging="360"/>
      </w:pPr>
      <w:rPr>
        <w:rFonts w:ascii="Wingdings" w:hAnsi="Wingdings" w:hint="default"/>
      </w:rPr>
    </w:lvl>
    <w:lvl w:ilvl="3" w:tplc="EBBE5DA8" w:tentative="1">
      <w:start w:val="1"/>
      <w:numFmt w:val="bullet"/>
      <w:lvlText w:val=""/>
      <w:lvlJc w:val="left"/>
      <w:pPr>
        <w:ind w:left="3600" w:hanging="360"/>
      </w:pPr>
      <w:rPr>
        <w:rFonts w:ascii="Symbol" w:hAnsi="Symbol" w:hint="default"/>
      </w:rPr>
    </w:lvl>
    <w:lvl w:ilvl="4" w:tplc="634E295C" w:tentative="1">
      <w:start w:val="1"/>
      <w:numFmt w:val="bullet"/>
      <w:lvlText w:val="o"/>
      <w:lvlJc w:val="left"/>
      <w:pPr>
        <w:ind w:left="4320" w:hanging="360"/>
      </w:pPr>
      <w:rPr>
        <w:rFonts w:ascii="Courier New" w:hAnsi="Courier New" w:cs="Courier New" w:hint="default"/>
      </w:rPr>
    </w:lvl>
    <w:lvl w:ilvl="5" w:tplc="1862CBA2" w:tentative="1">
      <w:start w:val="1"/>
      <w:numFmt w:val="bullet"/>
      <w:lvlText w:val=""/>
      <w:lvlJc w:val="left"/>
      <w:pPr>
        <w:ind w:left="5040" w:hanging="360"/>
      </w:pPr>
      <w:rPr>
        <w:rFonts w:ascii="Wingdings" w:hAnsi="Wingdings" w:hint="default"/>
      </w:rPr>
    </w:lvl>
    <w:lvl w:ilvl="6" w:tplc="82BCEA92" w:tentative="1">
      <w:start w:val="1"/>
      <w:numFmt w:val="bullet"/>
      <w:lvlText w:val=""/>
      <w:lvlJc w:val="left"/>
      <w:pPr>
        <w:ind w:left="5760" w:hanging="360"/>
      </w:pPr>
      <w:rPr>
        <w:rFonts w:ascii="Symbol" w:hAnsi="Symbol" w:hint="default"/>
      </w:rPr>
    </w:lvl>
    <w:lvl w:ilvl="7" w:tplc="92DCA688" w:tentative="1">
      <w:start w:val="1"/>
      <w:numFmt w:val="bullet"/>
      <w:lvlText w:val="o"/>
      <w:lvlJc w:val="left"/>
      <w:pPr>
        <w:ind w:left="6480" w:hanging="360"/>
      </w:pPr>
      <w:rPr>
        <w:rFonts w:ascii="Courier New" w:hAnsi="Courier New" w:cs="Courier New" w:hint="default"/>
      </w:rPr>
    </w:lvl>
    <w:lvl w:ilvl="8" w:tplc="3B70B8AA" w:tentative="1">
      <w:start w:val="1"/>
      <w:numFmt w:val="bullet"/>
      <w:lvlText w:val=""/>
      <w:lvlJc w:val="left"/>
      <w:pPr>
        <w:ind w:left="7200" w:hanging="360"/>
      </w:pPr>
      <w:rPr>
        <w:rFonts w:ascii="Wingdings" w:hAnsi="Wingdings" w:hint="default"/>
      </w:rPr>
    </w:lvl>
  </w:abstractNum>
  <w:abstractNum w:abstractNumId="5" w15:restartNumberingAfterBreak="0">
    <w:nsid w:val="796E4117"/>
    <w:multiLevelType w:val="multilevel"/>
    <w:tmpl w:val="56009A0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00"/>
    <w:rsid w:val="001331E2"/>
    <w:rsid w:val="00180776"/>
    <w:rsid w:val="00283863"/>
    <w:rsid w:val="002C67E4"/>
    <w:rsid w:val="002D4737"/>
    <w:rsid w:val="00312304"/>
    <w:rsid w:val="003D313E"/>
    <w:rsid w:val="00432CEE"/>
    <w:rsid w:val="004D3215"/>
    <w:rsid w:val="004D6136"/>
    <w:rsid w:val="005A3100"/>
    <w:rsid w:val="005B0729"/>
    <w:rsid w:val="005F77D7"/>
    <w:rsid w:val="0061285B"/>
    <w:rsid w:val="00701B67"/>
    <w:rsid w:val="007A5A51"/>
    <w:rsid w:val="007B71F1"/>
    <w:rsid w:val="007E0240"/>
    <w:rsid w:val="00810A4D"/>
    <w:rsid w:val="0086664F"/>
    <w:rsid w:val="008B0838"/>
    <w:rsid w:val="008C7C7A"/>
    <w:rsid w:val="008E30FF"/>
    <w:rsid w:val="00A606B7"/>
    <w:rsid w:val="00AE02F2"/>
    <w:rsid w:val="00B06271"/>
    <w:rsid w:val="00B20064"/>
    <w:rsid w:val="00B978E6"/>
    <w:rsid w:val="00BB699B"/>
    <w:rsid w:val="00BE11B5"/>
    <w:rsid w:val="00BF6F51"/>
    <w:rsid w:val="00C22FAE"/>
    <w:rsid w:val="00C27314"/>
    <w:rsid w:val="00C42649"/>
    <w:rsid w:val="00D31000"/>
    <w:rsid w:val="00DE3280"/>
    <w:rsid w:val="00E12717"/>
    <w:rsid w:val="00E21B9F"/>
    <w:rsid w:val="00E30E98"/>
    <w:rsid w:val="00E334BC"/>
    <w:rsid w:val="00E44514"/>
    <w:rsid w:val="00ED0C26"/>
    <w:rsid w:val="00F85CAF"/>
    <w:rsid w:val="00F97317"/>
    <w:rsid w:val="00FA2329"/>
    <w:rsid w:val="00FA58C2"/>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8D61"/>
  <w15:docId w15:val="{15F20D87-324A-4D3B-8A35-34C46249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5C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666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D613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F51"/>
  </w:style>
  <w:style w:type="paragraph" w:styleId="Footer">
    <w:name w:val="footer"/>
    <w:basedOn w:val="Normal"/>
    <w:link w:val="FooterChar"/>
    <w:uiPriority w:val="99"/>
    <w:unhideWhenUsed/>
    <w:rsid w:val="00BF6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F51"/>
  </w:style>
  <w:style w:type="paragraph" w:styleId="ListParagraph">
    <w:name w:val="List Paragraph"/>
    <w:basedOn w:val="Normal"/>
    <w:uiPriority w:val="34"/>
    <w:qFormat/>
    <w:rsid w:val="00BF6F51"/>
    <w:pPr>
      <w:ind w:left="720"/>
      <w:contextualSpacing/>
    </w:pPr>
  </w:style>
  <w:style w:type="character" w:styleId="Strong">
    <w:name w:val="Strong"/>
    <w:basedOn w:val="DefaultParagraphFont"/>
    <w:uiPriority w:val="22"/>
    <w:qFormat/>
    <w:rsid w:val="00E334BC"/>
    <w:rPr>
      <w:b/>
      <w:bCs/>
    </w:rPr>
  </w:style>
  <w:style w:type="paragraph" w:styleId="NormalWeb">
    <w:name w:val="Normal (Web)"/>
    <w:basedOn w:val="Normal"/>
    <w:uiPriority w:val="99"/>
    <w:unhideWhenUsed/>
    <w:rsid w:val="00E334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34BC"/>
    <w:rPr>
      <w:i/>
      <w:iCs/>
    </w:rPr>
  </w:style>
  <w:style w:type="paragraph" w:styleId="NoSpacing">
    <w:name w:val="No Spacing"/>
    <w:uiPriority w:val="1"/>
    <w:qFormat/>
    <w:rsid w:val="00E334BC"/>
    <w:pPr>
      <w:spacing w:after="0" w:line="240" w:lineRule="auto"/>
    </w:pPr>
  </w:style>
  <w:style w:type="character" w:customStyle="1" w:styleId="Heading2Char">
    <w:name w:val="Heading 2 Char"/>
    <w:basedOn w:val="DefaultParagraphFont"/>
    <w:link w:val="Heading2"/>
    <w:uiPriority w:val="9"/>
    <w:rsid w:val="00F85CAF"/>
    <w:rPr>
      <w:rFonts w:ascii="Times New Roman" w:eastAsia="Times New Roman" w:hAnsi="Times New Roman" w:cs="Times New Roman"/>
      <w:b/>
      <w:bCs/>
      <w:sz w:val="36"/>
      <w:szCs w:val="36"/>
    </w:rPr>
  </w:style>
  <w:style w:type="character" w:customStyle="1" w:styleId="obgcapsstart">
    <w:name w:val="obg_caps_start"/>
    <w:basedOn w:val="DefaultParagraphFont"/>
    <w:rsid w:val="00F85CAF"/>
  </w:style>
  <w:style w:type="paragraph" w:customStyle="1" w:styleId="obgpara">
    <w:name w:val="obg_para"/>
    <w:basedOn w:val="Normal"/>
    <w:rsid w:val="00F85C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5CAF"/>
    <w:rPr>
      <w:color w:val="0000FF"/>
      <w:u w:val="single"/>
    </w:rPr>
  </w:style>
  <w:style w:type="character" w:customStyle="1" w:styleId="Heading3Char">
    <w:name w:val="Heading 3 Char"/>
    <w:basedOn w:val="DefaultParagraphFont"/>
    <w:link w:val="Heading3"/>
    <w:uiPriority w:val="9"/>
    <w:semiHidden/>
    <w:rsid w:val="0086664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D613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3239">
      <w:bodyDiv w:val="1"/>
      <w:marLeft w:val="0"/>
      <w:marRight w:val="0"/>
      <w:marTop w:val="0"/>
      <w:marBottom w:val="0"/>
      <w:divBdr>
        <w:top w:val="none" w:sz="0" w:space="0" w:color="auto"/>
        <w:left w:val="none" w:sz="0" w:space="0" w:color="auto"/>
        <w:bottom w:val="none" w:sz="0" w:space="0" w:color="auto"/>
        <w:right w:val="none" w:sz="0" w:space="0" w:color="auto"/>
      </w:divBdr>
    </w:div>
    <w:div w:id="132597836">
      <w:bodyDiv w:val="1"/>
      <w:marLeft w:val="0"/>
      <w:marRight w:val="0"/>
      <w:marTop w:val="0"/>
      <w:marBottom w:val="0"/>
      <w:divBdr>
        <w:top w:val="none" w:sz="0" w:space="0" w:color="auto"/>
        <w:left w:val="none" w:sz="0" w:space="0" w:color="auto"/>
        <w:bottom w:val="none" w:sz="0" w:space="0" w:color="auto"/>
        <w:right w:val="none" w:sz="0" w:space="0" w:color="auto"/>
      </w:divBdr>
    </w:div>
    <w:div w:id="174656377">
      <w:bodyDiv w:val="1"/>
      <w:marLeft w:val="0"/>
      <w:marRight w:val="0"/>
      <w:marTop w:val="0"/>
      <w:marBottom w:val="0"/>
      <w:divBdr>
        <w:top w:val="none" w:sz="0" w:space="0" w:color="auto"/>
        <w:left w:val="none" w:sz="0" w:space="0" w:color="auto"/>
        <w:bottom w:val="none" w:sz="0" w:space="0" w:color="auto"/>
        <w:right w:val="none" w:sz="0" w:space="0" w:color="auto"/>
      </w:divBdr>
      <w:divsChild>
        <w:div w:id="1875268943">
          <w:marLeft w:val="-225"/>
          <w:marRight w:val="-225"/>
          <w:marTop w:val="450"/>
          <w:marBottom w:val="450"/>
          <w:divBdr>
            <w:top w:val="none" w:sz="0" w:space="0" w:color="auto"/>
            <w:left w:val="none" w:sz="0" w:space="0" w:color="auto"/>
            <w:bottom w:val="none" w:sz="0" w:space="0" w:color="auto"/>
            <w:right w:val="none" w:sz="0" w:space="0" w:color="auto"/>
          </w:divBdr>
          <w:divsChild>
            <w:div w:id="1417241153">
              <w:marLeft w:val="0"/>
              <w:marRight w:val="0"/>
              <w:marTop w:val="0"/>
              <w:marBottom w:val="0"/>
              <w:divBdr>
                <w:top w:val="none" w:sz="0" w:space="0" w:color="auto"/>
                <w:left w:val="none" w:sz="0" w:space="0" w:color="auto"/>
                <w:bottom w:val="none" w:sz="0" w:space="0" w:color="auto"/>
                <w:right w:val="none" w:sz="0" w:space="0" w:color="auto"/>
              </w:divBdr>
            </w:div>
          </w:divsChild>
        </w:div>
        <w:div w:id="549348032">
          <w:marLeft w:val="-225"/>
          <w:marRight w:val="-225"/>
          <w:marTop w:val="450"/>
          <w:marBottom w:val="450"/>
          <w:divBdr>
            <w:top w:val="none" w:sz="0" w:space="0" w:color="auto"/>
            <w:left w:val="none" w:sz="0" w:space="0" w:color="auto"/>
            <w:bottom w:val="none" w:sz="0" w:space="0" w:color="auto"/>
            <w:right w:val="none" w:sz="0" w:space="0" w:color="auto"/>
          </w:divBdr>
          <w:divsChild>
            <w:div w:id="1834222703">
              <w:marLeft w:val="0"/>
              <w:marRight w:val="0"/>
              <w:marTop w:val="0"/>
              <w:marBottom w:val="0"/>
              <w:divBdr>
                <w:top w:val="none" w:sz="0" w:space="0" w:color="auto"/>
                <w:left w:val="none" w:sz="0" w:space="0" w:color="auto"/>
                <w:bottom w:val="none" w:sz="0" w:space="0" w:color="auto"/>
                <w:right w:val="none" w:sz="0" w:space="0" w:color="auto"/>
              </w:divBdr>
              <w:divsChild>
                <w:div w:id="470903795">
                  <w:marLeft w:val="0"/>
                  <w:marRight w:val="0"/>
                  <w:marTop w:val="0"/>
                  <w:marBottom w:val="0"/>
                  <w:divBdr>
                    <w:top w:val="none" w:sz="0" w:space="0" w:color="auto"/>
                    <w:left w:val="none" w:sz="0" w:space="0" w:color="auto"/>
                    <w:bottom w:val="none" w:sz="0" w:space="0" w:color="auto"/>
                    <w:right w:val="none" w:sz="0" w:space="0" w:color="auto"/>
                  </w:divBdr>
                  <w:divsChild>
                    <w:div w:id="534004931">
                      <w:marLeft w:val="0"/>
                      <w:marRight w:val="0"/>
                      <w:marTop w:val="0"/>
                      <w:marBottom w:val="0"/>
                      <w:divBdr>
                        <w:top w:val="single" w:sz="2" w:space="15" w:color="auto"/>
                        <w:left w:val="single" w:sz="2" w:space="31" w:color="auto"/>
                        <w:bottom w:val="single" w:sz="2" w:space="15" w:color="auto"/>
                        <w:right w:val="single" w:sz="2" w:space="31" w:color="auto"/>
                      </w:divBdr>
                    </w:div>
                  </w:divsChild>
                </w:div>
              </w:divsChild>
            </w:div>
          </w:divsChild>
        </w:div>
      </w:divsChild>
    </w:div>
    <w:div w:id="396243577">
      <w:bodyDiv w:val="1"/>
      <w:marLeft w:val="0"/>
      <w:marRight w:val="0"/>
      <w:marTop w:val="0"/>
      <w:marBottom w:val="0"/>
      <w:divBdr>
        <w:top w:val="none" w:sz="0" w:space="0" w:color="auto"/>
        <w:left w:val="none" w:sz="0" w:space="0" w:color="auto"/>
        <w:bottom w:val="none" w:sz="0" w:space="0" w:color="auto"/>
        <w:right w:val="none" w:sz="0" w:space="0" w:color="auto"/>
      </w:divBdr>
    </w:div>
    <w:div w:id="826436287">
      <w:bodyDiv w:val="1"/>
      <w:marLeft w:val="0"/>
      <w:marRight w:val="0"/>
      <w:marTop w:val="0"/>
      <w:marBottom w:val="0"/>
      <w:divBdr>
        <w:top w:val="none" w:sz="0" w:space="0" w:color="auto"/>
        <w:left w:val="none" w:sz="0" w:space="0" w:color="auto"/>
        <w:bottom w:val="none" w:sz="0" w:space="0" w:color="auto"/>
        <w:right w:val="none" w:sz="0" w:space="0" w:color="auto"/>
      </w:divBdr>
    </w:div>
    <w:div w:id="839585388">
      <w:bodyDiv w:val="1"/>
      <w:marLeft w:val="0"/>
      <w:marRight w:val="0"/>
      <w:marTop w:val="0"/>
      <w:marBottom w:val="0"/>
      <w:divBdr>
        <w:top w:val="none" w:sz="0" w:space="0" w:color="auto"/>
        <w:left w:val="none" w:sz="0" w:space="0" w:color="auto"/>
        <w:bottom w:val="none" w:sz="0" w:space="0" w:color="auto"/>
        <w:right w:val="none" w:sz="0" w:space="0" w:color="auto"/>
      </w:divBdr>
    </w:div>
    <w:div w:id="849757805">
      <w:bodyDiv w:val="1"/>
      <w:marLeft w:val="0"/>
      <w:marRight w:val="0"/>
      <w:marTop w:val="0"/>
      <w:marBottom w:val="0"/>
      <w:divBdr>
        <w:top w:val="none" w:sz="0" w:space="0" w:color="auto"/>
        <w:left w:val="none" w:sz="0" w:space="0" w:color="auto"/>
        <w:bottom w:val="none" w:sz="0" w:space="0" w:color="auto"/>
        <w:right w:val="none" w:sz="0" w:space="0" w:color="auto"/>
      </w:divBdr>
    </w:div>
    <w:div w:id="945231612">
      <w:bodyDiv w:val="1"/>
      <w:marLeft w:val="0"/>
      <w:marRight w:val="0"/>
      <w:marTop w:val="0"/>
      <w:marBottom w:val="0"/>
      <w:divBdr>
        <w:top w:val="none" w:sz="0" w:space="0" w:color="auto"/>
        <w:left w:val="none" w:sz="0" w:space="0" w:color="auto"/>
        <w:bottom w:val="none" w:sz="0" w:space="0" w:color="auto"/>
        <w:right w:val="none" w:sz="0" w:space="0" w:color="auto"/>
      </w:divBdr>
    </w:div>
    <w:div w:id="986200089">
      <w:bodyDiv w:val="1"/>
      <w:marLeft w:val="0"/>
      <w:marRight w:val="0"/>
      <w:marTop w:val="0"/>
      <w:marBottom w:val="0"/>
      <w:divBdr>
        <w:top w:val="none" w:sz="0" w:space="0" w:color="auto"/>
        <w:left w:val="none" w:sz="0" w:space="0" w:color="auto"/>
        <w:bottom w:val="none" w:sz="0" w:space="0" w:color="auto"/>
        <w:right w:val="none" w:sz="0" w:space="0" w:color="auto"/>
      </w:divBdr>
    </w:div>
    <w:div w:id="1132164451">
      <w:bodyDiv w:val="1"/>
      <w:marLeft w:val="0"/>
      <w:marRight w:val="0"/>
      <w:marTop w:val="0"/>
      <w:marBottom w:val="0"/>
      <w:divBdr>
        <w:top w:val="none" w:sz="0" w:space="0" w:color="auto"/>
        <w:left w:val="none" w:sz="0" w:space="0" w:color="auto"/>
        <w:bottom w:val="none" w:sz="0" w:space="0" w:color="auto"/>
        <w:right w:val="none" w:sz="0" w:space="0" w:color="auto"/>
      </w:divBdr>
    </w:div>
    <w:div w:id="1132674379">
      <w:bodyDiv w:val="1"/>
      <w:marLeft w:val="0"/>
      <w:marRight w:val="0"/>
      <w:marTop w:val="0"/>
      <w:marBottom w:val="0"/>
      <w:divBdr>
        <w:top w:val="none" w:sz="0" w:space="0" w:color="auto"/>
        <w:left w:val="none" w:sz="0" w:space="0" w:color="auto"/>
        <w:bottom w:val="none" w:sz="0" w:space="0" w:color="auto"/>
        <w:right w:val="none" w:sz="0" w:space="0" w:color="auto"/>
      </w:divBdr>
      <w:divsChild>
        <w:div w:id="2022388311">
          <w:marLeft w:val="0"/>
          <w:marRight w:val="0"/>
          <w:marTop w:val="0"/>
          <w:marBottom w:val="0"/>
          <w:divBdr>
            <w:top w:val="none" w:sz="0" w:space="0" w:color="auto"/>
            <w:left w:val="none" w:sz="0" w:space="0" w:color="auto"/>
            <w:bottom w:val="none" w:sz="0" w:space="0" w:color="auto"/>
            <w:right w:val="none" w:sz="0" w:space="0" w:color="auto"/>
          </w:divBdr>
          <w:divsChild>
            <w:div w:id="611009671">
              <w:marLeft w:val="0"/>
              <w:marRight w:val="0"/>
              <w:marTop w:val="0"/>
              <w:marBottom w:val="0"/>
              <w:divBdr>
                <w:top w:val="none" w:sz="0" w:space="0" w:color="auto"/>
                <w:left w:val="none" w:sz="0" w:space="0" w:color="auto"/>
                <w:bottom w:val="none" w:sz="0" w:space="0" w:color="auto"/>
                <w:right w:val="none" w:sz="0" w:space="0" w:color="auto"/>
              </w:divBdr>
              <w:divsChild>
                <w:div w:id="1327051">
                  <w:marLeft w:val="0"/>
                  <w:marRight w:val="0"/>
                  <w:marTop w:val="0"/>
                  <w:marBottom w:val="0"/>
                  <w:divBdr>
                    <w:top w:val="none" w:sz="0" w:space="0" w:color="auto"/>
                    <w:left w:val="none" w:sz="0" w:space="0" w:color="auto"/>
                    <w:bottom w:val="none" w:sz="0" w:space="0" w:color="auto"/>
                    <w:right w:val="none" w:sz="0" w:space="0" w:color="auto"/>
                  </w:divBdr>
                </w:div>
                <w:div w:id="1549028933">
                  <w:marLeft w:val="0"/>
                  <w:marRight w:val="0"/>
                  <w:marTop w:val="0"/>
                  <w:marBottom w:val="0"/>
                  <w:divBdr>
                    <w:top w:val="none" w:sz="0" w:space="0" w:color="auto"/>
                    <w:left w:val="none" w:sz="0" w:space="0" w:color="auto"/>
                    <w:bottom w:val="none" w:sz="0" w:space="0" w:color="auto"/>
                    <w:right w:val="none" w:sz="0" w:space="0" w:color="auto"/>
                  </w:divBdr>
                </w:div>
                <w:div w:id="1584294169">
                  <w:marLeft w:val="0"/>
                  <w:marRight w:val="0"/>
                  <w:marTop w:val="0"/>
                  <w:marBottom w:val="0"/>
                  <w:divBdr>
                    <w:top w:val="none" w:sz="0" w:space="0" w:color="auto"/>
                    <w:left w:val="none" w:sz="0" w:space="0" w:color="auto"/>
                    <w:bottom w:val="none" w:sz="0" w:space="0" w:color="auto"/>
                    <w:right w:val="none" w:sz="0" w:space="0" w:color="auto"/>
                  </w:divBdr>
                </w:div>
                <w:div w:id="383874474">
                  <w:marLeft w:val="0"/>
                  <w:marRight w:val="0"/>
                  <w:marTop w:val="0"/>
                  <w:marBottom w:val="0"/>
                  <w:divBdr>
                    <w:top w:val="none" w:sz="0" w:space="0" w:color="auto"/>
                    <w:left w:val="none" w:sz="0" w:space="0" w:color="auto"/>
                    <w:bottom w:val="none" w:sz="0" w:space="0" w:color="auto"/>
                    <w:right w:val="none" w:sz="0" w:space="0" w:color="auto"/>
                  </w:divBdr>
                </w:div>
                <w:div w:id="528877328">
                  <w:marLeft w:val="0"/>
                  <w:marRight w:val="0"/>
                  <w:marTop w:val="0"/>
                  <w:marBottom w:val="0"/>
                  <w:divBdr>
                    <w:top w:val="none" w:sz="0" w:space="0" w:color="auto"/>
                    <w:left w:val="none" w:sz="0" w:space="0" w:color="auto"/>
                    <w:bottom w:val="none" w:sz="0" w:space="0" w:color="auto"/>
                    <w:right w:val="none" w:sz="0" w:space="0" w:color="auto"/>
                  </w:divBdr>
                </w:div>
                <w:div w:id="2039350021">
                  <w:marLeft w:val="0"/>
                  <w:marRight w:val="0"/>
                  <w:marTop w:val="0"/>
                  <w:marBottom w:val="0"/>
                  <w:divBdr>
                    <w:top w:val="none" w:sz="0" w:space="0" w:color="auto"/>
                    <w:left w:val="none" w:sz="0" w:space="0" w:color="auto"/>
                    <w:bottom w:val="none" w:sz="0" w:space="0" w:color="auto"/>
                    <w:right w:val="none" w:sz="0" w:space="0" w:color="auto"/>
                  </w:divBdr>
                </w:div>
                <w:div w:id="1605376972">
                  <w:marLeft w:val="0"/>
                  <w:marRight w:val="0"/>
                  <w:marTop w:val="0"/>
                  <w:marBottom w:val="0"/>
                  <w:divBdr>
                    <w:top w:val="none" w:sz="0" w:space="0" w:color="auto"/>
                    <w:left w:val="none" w:sz="0" w:space="0" w:color="auto"/>
                    <w:bottom w:val="none" w:sz="0" w:space="0" w:color="auto"/>
                    <w:right w:val="none" w:sz="0" w:space="0" w:color="auto"/>
                  </w:divBdr>
                </w:div>
                <w:div w:id="1956863972">
                  <w:marLeft w:val="0"/>
                  <w:marRight w:val="0"/>
                  <w:marTop w:val="0"/>
                  <w:marBottom w:val="0"/>
                  <w:divBdr>
                    <w:top w:val="none" w:sz="0" w:space="0" w:color="auto"/>
                    <w:left w:val="none" w:sz="0" w:space="0" w:color="auto"/>
                    <w:bottom w:val="none" w:sz="0" w:space="0" w:color="auto"/>
                    <w:right w:val="none" w:sz="0" w:space="0" w:color="auto"/>
                  </w:divBdr>
                </w:div>
                <w:div w:id="1661688779">
                  <w:marLeft w:val="0"/>
                  <w:marRight w:val="0"/>
                  <w:marTop w:val="0"/>
                  <w:marBottom w:val="0"/>
                  <w:divBdr>
                    <w:top w:val="none" w:sz="0" w:space="0" w:color="auto"/>
                    <w:left w:val="none" w:sz="0" w:space="0" w:color="auto"/>
                    <w:bottom w:val="none" w:sz="0" w:space="0" w:color="auto"/>
                    <w:right w:val="none" w:sz="0" w:space="0" w:color="auto"/>
                  </w:divBdr>
                </w:div>
                <w:div w:id="390152365">
                  <w:marLeft w:val="0"/>
                  <w:marRight w:val="0"/>
                  <w:marTop w:val="0"/>
                  <w:marBottom w:val="0"/>
                  <w:divBdr>
                    <w:top w:val="none" w:sz="0" w:space="0" w:color="auto"/>
                    <w:left w:val="none" w:sz="0" w:space="0" w:color="auto"/>
                    <w:bottom w:val="none" w:sz="0" w:space="0" w:color="auto"/>
                    <w:right w:val="none" w:sz="0" w:space="0" w:color="auto"/>
                  </w:divBdr>
                </w:div>
                <w:div w:id="1033265537">
                  <w:marLeft w:val="0"/>
                  <w:marRight w:val="0"/>
                  <w:marTop w:val="0"/>
                  <w:marBottom w:val="0"/>
                  <w:divBdr>
                    <w:top w:val="none" w:sz="0" w:space="0" w:color="auto"/>
                    <w:left w:val="none" w:sz="0" w:space="0" w:color="auto"/>
                    <w:bottom w:val="none" w:sz="0" w:space="0" w:color="auto"/>
                    <w:right w:val="none" w:sz="0" w:space="0" w:color="auto"/>
                  </w:divBdr>
                </w:div>
                <w:div w:id="700476183">
                  <w:marLeft w:val="0"/>
                  <w:marRight w:val="0"/>
                  <w:marTop w:val="0"/>
                  <w:marBottom w:val="0"/>
                  <w:divBdr>
                    <w:top w:val="none" w:sz="0" w:space="0" w:color="auto"/>
                    <w:left w:val="none" w:sz="0" w:space="0" w:color="auto"/>
                    <w:bottom w:val="none" w:sz="0" w:space="0" w:color="auto"/>
                    <w:right w:val="none" w:sz="0" w:space="0" w:color="auto"/>
                  </w:divBdr>
                </w:div>
                <w:div w:id="1813205640">
                  <w:marLeft w:val="0"/>
                  <w:marRight w:val="0"/>
                  <w:marTop w:val="0"/>
                  <w:marBottom w:val="0"/>
                  <w:divBdr>
                    <w:top w:val="none" w:sz="0" w:space="0" w:color="auto"/>
                    <w:left w:val="none" w:sz="0" w:space="0" w:color="auto"/>
                    <w:bottom w:val="none" w:sz="0" w:space="0" w:color="auto"/>
                    <w:right w:val="none" w:sz="0" w:space="0" w:color="auto"/>
                  </w:divBdr>
                </w:div>
                <w:div w:id="1514763671">
                  <w:marLeft w:val="0"/>
                  <w:marRight w:val="0"/>
                  <w:marTop w:val="0"/>
                  <w:marBottom w:val="0"/>
                  <w:divBdr>
                    <w:top w:val="none" w:sz="0" w:space="0" w:color="auto"/>
                    <w:left w:val="none" w:sz="0" w:space="0" w:color="auto"/>
                    <w:bottom w:val="none" w:sz="0" w:space="0" w:color="auto"/>
                    <w:right w:val="none" w:sz="0" w:space="0" w:color="auto"/>
                  </w:divBdr>
                </w:div>
                <w:div w:id="1466003731">
                  <w:marLeft w:val="0"/>
                  <w:marRight w:val="0"/>
                  <w:marTop w:val="0"/>
                  <w:marBottom w:val="0"/>
                  <w:divBdr>
                    <w:top w:val="none" w:sz="0" w:space="0" w:color="auto"/>
                    <w:left w:val="none" w:sz="0" w:space="0" w:color="auto"/>
                    <w:bottom w:val="none" w:sz="0" w:space="0" w:color="auto"/>
                    <w:right w:val="none" w:sz="0" w:space="0" w:color="auto"/>
                  </w:divBdr>
                </w:div>
                <w:div w:id="532765223">
                  <w:marLeft w:val="0"/>
                  <w:marRight w:val="0"/>
                  <w:marTop w:val="0"/>
                  <w:marBottom w:val="0"/>
                  <w:divBdr>
                    <w:top w:val="none" w:sz="0" w:space="0" w:color="auto"/>
                    <w:left w:val="none" w:sz="0" w:space="0" w:color="auto"/>
                    <w:bottom w:val="none" w:sz="0" w:space="0" w:color="auto"/>
                    <w:right w:val="none" w:sz="0" w:space="0" w:color="auto"/>
                  </w:divBdr>
                </w:div>
                <w:div w:id="654065947">
                  <w:marLeft w:val="0"/>
                  <w:marRight w:val="0"/>
                  <w:marTop w:val="0"/>
                  <w:marBottom w:val="0"/>
                  <w:divBdr>
                    <w:top w:val="none" w:sz="0" w:space="0" w:color="auto"/>
                    <w:left w:val="none" w:sz="0" w:space="0" w:color="auto"/>
                    <w:bottom w:val="none" w:sz="0" w:space="0" w:color="auto"/>
                    <w:right w:val="none" w:sz="0" w:space="0" w:color="auto"/>
                  </w:divBdr>
                </w:div>
                <w:div w:id="923106019">
                  <w:marLeft w:val="0"/>
                  <w:marRight w:val="0"/>
                  <w:marTop w:val="0"/>
                  <w:marBottom w:val="0"/>
                  <w:divBdr>
                    <w:top w:val="none" w:sz="0" w:space="0" w:color="auto"/>
                    <w:left w:val="none" w:sz="0" w:space="0" w:color="auto"/>
                    <w:bottom w:val="none" w:sz="0" w:space="0" w:color="auto"/>
                    <w:right w:val="none" w:sz="0" w:space="0" w:color="auto"/>
                  </w:divBdr>
                </w:div>
                <w:div w:id="2013138722">
                  <w:marLeft w:val="0"/>
                  <w:marRight w:val="0"/>
                  <w:marTop w:val="0"/>
                  <w:marBottom w:val="0"/>
                  <w:divBdr>
                    <w:top w:val="none" w:sz="0" w:space="0" w:color="auto"/>
                    <w:left w:val="none" w:sz="0" w:space="0" w:color="auto"/>
                    <w:bottom w:val="none" w:sz="0" w:space="0" w:color="auto"/>
                    <w:right w:val="none" w:sz="0" w:space="0" w:color="auto"/>
                  </w:divBdr>
                </w:div>
                <w:div w:id="452603940">
                  <w:marLeft w:val="0"/>
                  <w:marRight w:val="0"/>
                  <w:marTop w:val="0"/>
                  <w:marBottom w:val="0"/>
                  <w:divBdr>
                    <w:top w:val="none" w:sz="0" w:space="0" w:color="auto"/>
                    <w:left w:val="none" w:sz="0" w:space="0" w:color="auto"/>
                    <w:bottom w:val="none" w:sz="0" w:space="0" w:color="auto"/>
                    <w:right w:val="none" w:sz="0" w:space="0" w:color="auto"/>
                  </w:divBdr>
                </w:div>
                <w:div w:id="1982493873">
                  <w:marLeft w:val="0"/>
                  <w:marRight w:val="0"/>
                  <w:marTop w:val="0"/>
                  <w:marBottom w:val="0"/>
                  <w:divBdr>
                    <w:top w:val="none" w:sz="0" w:space="0" w:color="auto"/>
                    <w:left w:val="none" w:sz="0" w:space="0" w:color="auto"/>
                    <w:bottom w:val="none" w:sz="0" w:space="0" w:color="auto"/>
                    <w:right w:val="none" w:sz="0" w:space="0" w:color="auto"/>
                  </w:divBdr>
                </w:div>
                <w:div w:id="1500267026">
                  <w:marLeft w:val="0"/>
                  <w:marRight w:val="0"/>
                  <w:marTop w:val="0"/>
                  <w:marBottom w:val="0"/>
                  <w:divBdr>
                    <w:top w:val="none" w:sz="0" w:space="0" w:color="auto"/>
                    <w:left w:val="none" w:sz="0" w:space="0" w:color="auto"/>
                    <w:bottom w:val="none" w:sz="0" w:space="0" w:color="auto"/>
                    <w:right w:val="none" w:sz="0" w:space="0" w:color="auto"/>
                  </w:divBdr>
                </w:div>
                <w:div w:id="1448308247">
                  <w:marLeft w:val="0"/>
                  <w:marRight w:val="0"/>
                  <w:marTop w:val="0"/>
                  <w:marBottom w:val="0"/>
                  <w:divBdr>
                    <w:top w:val="none" w:sz="0" w:space="0" w:color="auto"/>
                    <w:left w:val="none" w:sz="0" w:space="0" w:color="auto"/>
                    <w:bottom w:val="none" w:sz="0" w:space="0" w:color="auto"/>
                    <w:right w:val="none" w:sz="0" w:space="0" w:color="auto"/>
                  </w:divBdr>
                </w:div>
                <w:div w:id="136920578">
                  <w:marLeft w:val="0"/>
                  <w:marRight w:val="0"/>
                  <w:marTop w:val="0"/>
                  <w:marBottom w:val="0"/>
                  <w:divBdr>
                    <w:top w:val="none" w:sz="0" w:space="0" w:color="auto"/>
                    <w:left w:val="none" w:sz="0" w:space="0" w:color="auto"/>
                    <w:bottom w:val="none" w:sz="0" w:space="0" w:color="auto"/>
                    <w:right w:val="none" w:sz="0" w:space="0" w:color="auto"/>
                  </w:divBdr>
                </w:div>
                <w:div w:id="2137024970">
                  <w:marLeft w:val="0"/>
                  <w:marRight w:val="0"/>
                  <w:marTop w:val="0"/>
                  <w:marBottom w:val="0"/>
                  <w:divBdr>
                    <w:top w:val="none" w:sz="0" w:space="0" w:color="auto"/>
                    <w:left w:val="none" w:sz="0" w:space="0" w:color="auto"/>
                    <w:bottom w:val="none" w:sz="0" w:space="0" w:color="auto"/>
                    <w:right w:val="none" w:sz="0" w:space="0" w:color="auto"/>
                  </w:divBdr>
                </w:div>
                <w:div w:id="2142570792">
                  <w:marLeft w:val="0"/>
                  <w:marRight w:val="0"/>
                  <w:marTop w:val="0"/>
                  <w:marBottom w:val="0"/>
                  <w:divBdr>
                    <w:top w:val="none" w:sz="0" w:space="0" w:color="auto"/>
                    <w:left w:val="none" w:sz="0" w:space="0" w:color="auto"/>
                    <w:bottom w:val="none" w:sz="0" w:space="0" w:color="auto"/>
                    <w:right w:val="none" w:sz="0" w:space="0" w:color="auto"/>
                  </w:divBdr>
                </w:div>
                <w:div w:id="1407610432">
                  <w:marLeft w:val="0"/>
                  <w:marRight w:val="0"/>
                  <w:marTop w:val="0"/>
                  <w:marBottom w:val="0"/>
                  <w:divBdr>
                    <w:top w:val="none" w:sz="0" w:space="0" w:color="auto"/>
                    <w:left w:val="none" w:sz="0" w:space="0" w:color="auto"/>
                    <w:bottom w:val="none" w:sz="0" w:space="0" w:color="auto"/>
                    <w:right w:val="none" w:sz="0" w:space="0" w:color="auto"/>
                  </w:divBdr>
                </w:div>
                <w:div w:id="895895552">
                  <w:marLeft w:val="0"/>
                  <w:marRight w:val="0"/>
                  <w:marTop w:val="0"/>
                  <w:marBottom w:val="0"/>
                  <w:divBdr>
                    <w:top w:val="none" w:sz="0" w:space="0" w:color="auto"/>
                    <w:left w:val="none" w:sz="0" w:space="0" w:color="auto"/>
                    <w:bottom w:val="none" w:sz="0" w:space="0" w:color="auto"/>
                    <w:right w:val="none" w:sz="0" w:space="0" w:color="auto"/>
                  </w:divBdr>
                </w:div>
                <w:div w:id="1144812276">
                  <w:marLeft w:val="0"/>
                  <w:marRight w:val="0"/>
                  <w:marTop w:val="0"/>
                  <w:marBottom w:val="0"/>
                  <w:divBdr>
                    <w:top w:val="none" w:sz="0" w:space="0" w:color="auto"/>
                    <w:left w:val="none" w:sz="0" w:space="0" w:color="auto"/>
                    <w:bottom w:val="none" w:sz="0" w:space="0" w:color="auto"/>
                    <w:right w:val="none" w:sz="0" w:space="0" w:color="auto"/>
                  </w:divBdr>
                </w:div>
                <w:div w:id="554969887">
                  <w:marLeft w:val="0"/>
                  <w:marRight w:val="0"/>
                  <w:marTop w:val="0"/>
                  <w:marBottom w:val="0"/>
                  <w:divBdr>
                    <w:top w:val="none" w:sz="0" w:space="0" w:color="auto"/>
                    <w:left w:val="none" w:sz="0" w:space="0" w:color="auto"/>
                    <w:bottom w:val="none" w:sz="0" w:space="0" w:color="auto"/>
                    <w:right w:val="none" w:sz="0" w:space="0" w:color="auto"/>
                  </w:divBdr>
                </w:div>
                <w:div w:id="13230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8556">
      <w:bodyDiv w:val="1"/>
      <w:marLeft w:val="0"/>
      <w:marRight w:val="0"/>
      <w:marTop w:val="0"/>
      <w:marBottom w:val="0"/>
      <w:divBdr>
        <w:top w:val="none" w:sz="0" w:space="0" w:color="auto"/>
        <w:left w:val="none" w:sz="0" w:space="0" w:color="auto"/>
        <w:bottom w:val="none" w:sz="0" w:space="0" w:color="auto"/>
        <w:right w:val="none" w:sz="0" w:space="0" w:color="auto"/>
      </w:divBdr>
    </w:div>
    <w:div w:id="1256480838">
      <w:bodyDiv w:val="1"/>
      <w:marLeft w:val="0"/>
      <w:marRight w:val="0"/>
      <w:marTop w:val="0"/>
      <w:marBottom w:val="0"/>
      <w:divBdr>
        <w:top w:val="none" w:sz="0" w:space="0" w:color="auto"/>
        <w:left w:val="none" w:sz="0" w:space="0" w:color="auto"/>
        <w:bottom w:val="none" w:sz="0" w:space="0" w:color="auto"/>
        <w:right w:val="none" w:sz="0" w:space="0" w:color="auto"/>
      </w:divBdr>
    </w:div>
    <w:div w:id="1432968889">
      <w:bodyDiv w:val="1"/>
      <w:marLeft w:val="0"/>
      <w:marRight w:val="0"/>
      <w:marTop w:val="0"/>
      <w:marBottom w:val="0"/>
      <w:divBdr>
        <w:top w:val="none" w:sz="0" w:space="0" w:color="auto"/>
        <w:left w:val="none" w:sz="0" w:space="0" w:color="auto"/>
        <w:bottom w:val="none" w:sz="0" w:space="0" w:color="auto"/>
        <w:right w:val="none" w:sz="0" w:space="0" w:color="auto"/>
      </w:divBdr>
    </w:div>
    <w:div w:id="1724136867">
      <w:bodyDiv w:val="1"/>
      <w:marLeft w:val="0"/>
      <w:marRight w:val="0"/>
      <w:marTop w:val="0"/>
      <w:marBottom w:val="0"/>
      <w:divBdr>
        <w:top w:val="none" w:sz="0" w:space="0" w:color="auto"/>
        <w:left w:val="none" w:sz="0" w:space="0" w:color="auto"/>
        <w:bottom w:val="none" w:sz="0" w:space="0" w:color="auto"/>
        <w:right w:val="none" w:sz="0" w:space="0" w:color="auto"/>
      </w:divBdr>
    </w:div>
    <w:div w:id="1831361157">
      <w:bodyDiv w:val="1"/>
      <w:marLeft w:val="0"/>
      <w:marRight w:val="0"/>
      <w:marTop w:val="0"/>
      <w:marBottom w:val="0"/>
      <w:divBdr>
        <w:top w:val="none" w:sz="0" w:space="0" w:color="auto"/>
        <w:left w:val="none" w:sz="0" w:space="0" w:color="auto"/>
        <w:bottom w:val="none" w:sz="0" w:space="0" w:color="auto"/>
        <w:right w:val="none" w:sz="0" w:space="0" w:color="auto"/>
      </w:divBdr>
      <w:divsChild>
        <w:div w:id="794253324">
          <w:marLeft w:val="0"/>
          <w:marRight w:val="0"/>
          <w:marTop w:val="0"/>
          <w:marBottom w:val="0"/>
          <w:divBdr>
            <w:top w:val="none" w:sz="0" w:space="0" w:color="auto"/>
            <w:left w:val="none" w:sz="0" w:space="0" w:color="auto"/>
            <w:bottom w:val="none" w:sz="0" w:space="0" w:color="auto"/>
            <w:right w:val="none" w:sz="0" w:space="0" w:color="auto"/>
          </w:divBdr>
          <w:divsChild>
            <w:div w:id="891767621">
              <w:marLeft w:val="0"/>
              <w:marRight w:val="0"/>
              <w:marTop w:val="0"/>
              <w:marBottom w:val="0"/>
              <w:divBdr>
                <w:top w:val="none" w:sz="0" w:space="0" w:color="auto"/>
                <w:left w:val="none" w:sz="0" w:space="0" w:color="auto"/>
                <w:bottom w:val="none" w:sz="0" w:space="0" w:color="auto"/>
                <w:right w:val="none" w:sz="0" w:space="0" w:color="auto"/>
              </w:divBdr>
              <w:divsChild>
                <w:div w:id="548348506">
                  <w:marLeft w:val="0"/>
                  <w:marRight w:val="0"/>
                  <w:marTop w:val="0"/>
                  <w:marBottom w:val="0"/>
                  <w:divBdr>
                    <w:top w:val="none" w:sz="0" w:space="0" w:color="auto"/>
                    <w:left w:val="none" w:sz="0" w:space="0" w:color="auto"/>
                    <w:bottom w:val="none" w:sz="0" w:space="0" w:color="auto"/>
                    <w:right w:val="none" w:sz="0" w:space="0" w:color="auto"/>
                  </w:divBdr>
                </w:div>
                <w:div w:id="2021085474">
                  <w:marLeft w:val="0"/>
                  <w:marRight w:val="0"/>
                  <w:marTop w:val="0"/>
                  <w:marBottom w:val="0"/>
                  <w:divBdr>
                    <w:top w:val="none" w:sz="0" w:space="0" w:color="auto"/>
                    <w:left w:val="none" w:sz="0" w:space="0" w:color="auto"/>
                    <w:bottom w:val="none" w:sz="0" w:space="0" w:color="auto"/>
                    <w:right w:val="none" w:sz="0" w:space="0" w:color="auto"/>
                  </w:divBdr>
                </w:div>
                <w:div w:id="462043770">
                  <w:marLeft w:val="0"/>
                  <w:marRight w:val="0"/>
                  <w:marTop w:val="0"/>
                  <w:marBottom w:val="0"/>
                  <w:divBdr>
                    <w:top w:val="none" w:sz="0" w:space="0" w:color="auto"/>
                    <w:left w:val="none" w:sz="0" w:space="0" w:color="auto"/>
                    <w:bottom w:val="none" w:sz="0" w:space="0" w:color="auto"/>
                    <w:right w:val="none" w:sz="0" w:space="0" w:color="auto"/>
                  </w:divBdr>
                </w:div>
                <w:div w:id="1926693809">
                  <w:marLeft w:val="0"/>
                  <w:marRight w:val="0"/>
                  <w:marTop w:val="0"/>
                  <w:marBottom w:val="0"/>
                  <w:divBdr>
                    <w:top w:val="none" w:sz="0" w:space="0" w:color="auto"/>
                    <w:left w:val="none" w:sz="0" w:space="0" w:color="auto"/>
                    <w:bottom w:val="none" w:sz="0" w:space="0" w:color="auto"/>
                    <w:right w:val="none" w:sz="0" w:space="0" w:color="auto"/>
                  </w:divBdr>
                </w:div>
                <w:div w:id="710115300">
                  <w:marLeft w:val="0"/>
                  <w:marRight w:val="0"/>
                  <w:marTop w:val="0"/>
                  <w:marBottom w:val="0"/>
                  <w:divBdr>
                    <w:top w:val="none" w:sz="0" w:space="0" w:color="auto"/>
                    <w:left w:val="none" w:sz="0" w:space="0" w:color="auto"/>
                    <w:bottom w:val="none" w:sz="0" w:space="0" w:color="auto"/>
                    <w:right w:val="none" w:sz="0" w:space="0" w:color="auto"/>
                  </w:divBdr>
                </w:div>
                <w:div w:id="179396161">
                  <w:marLeft w:val="0"/>
                  <w:marRight w:val="0"/>
                  <w:marTop w:val="0"/>
                  <w:marBottom w:val="0"/>
                  <w:divBdr>
                    <w:top w:val="none" w:sz="0" w:space="0" w:color="auto"/>
                    <w:left w:val="none" w:sz="0" w:space="0" w:color="auto"/>
                    <w:bottom w:val="none" w:sz="0" w:space="0" w:color="auto"/>
                    <w:right w:val="none" w:sz="0" w:space="0" w:color="auto"/>
                  </w:divBdr>
                </w:div>
                <w:div w:id="259027139">
                  <w:marLeft w:val="0"/>
                  <w:marRight w:val="0"/>
                  <w:marTop w:val="0"/>
                  <w:marBottom w:val="0"/>
                  <w:divBdr>
                    <w:top w:val="none" w:sz="0" w:space="0" w:color="auto"/>
                    <w:left w:val="none" w:sz="0" w:space="0" w:color="auto"/>
                    <w:bottom w:val="none" w:sz="0" w:space="0" w:color="auto"/>
                    <w:right w:val="none" w:sz="0" w:space="0" w:color="auto"/>
                  </w:divBdr>
                </w:div>
                <w:div w:id="318271460">
                  <w:marLeft w:val="0"/>
                  <w:marRight w:val="0"/>
                  <w:marTop w:val="0"/>
                  <w:marBottom w:val="0"/>
                  <w:divBdr>
                    <w:top w:val="none" w:sz="0" w:space="0" w:color="auto"/>
                    <w:left w:val="none" w:sz="0" w:space="0" w:color="auto"/>
                    <w:bottom w:val="none" w:sz="0" w:space="0" w:color="auto"/>
                    <w:right w:val="none" w:sz="0" w:space="0" w:color="auto"/>
                  </w:divBdr>
                </w:div>
                <w:div w:id="367995072">
                  <w:marLeft w:val="0"/>
                  <w:marRight w:val="0"/>
                  <w:marTop w:val="0"/>
                  <w:marBottom w:val="0"/>
                  <w:divBdr>
                    <w:top w:val="none" w:sz="0" w:space="0" w:color="auto"/>
                    <w:left w:val="none" w:sz="0" w:space="0" w:color="auto"/>
                    <w:bottom w:val="none" w:sz="0" w:space="0" w:color="auto"/>
                    <w:right w:val="none" w:sz="0" w:space="0" w:color="auto"/>
                  </w:divBdr>
                </w:div>
                <w:div w:id="1362322699">
                  <w:marLeft w:val="0"/>
                  <w:marRight w:val="0"/>
                  <w:marTop w:val="0"/>
                  <w:marBottom w:val="0"/>
                  <w:divBdr>
                    <w:top w:val="none" w:sz="0" w:space="0" w:color="auto"/>
                    <w:left w:val="none" w:sz="0" w:space="0" w:color="auto"/>
                    <w:bottom w:val="none" w:sz="0" w:space="0" w:color="auto"/>
                    <w:right w:val="none" w:sz="0" w:space="0" w:color="auto"/>
                  </w:divBdr>
                </w:div>
                <w:div w:id="191381879">
                  <w:marLeft w:val="0"/>
                  <w:marRight w:val="0"/>
                  <w:marTop w:val="0"/>
                  <w:marBottom w:val="0"/>
                  <w:divBdr>
                    <w:top w:val="none" w:sz="0" w:space="0" w:color="auto"/>
                    <w:left w:val="none" w:sz="0" w:space="0" w:color="auto"/>
                    <w:bottom w:val="none" w:sz="0" w:space="0" w:color="auto"/>
                    <w:right w:val="none" w:sz="0" w:space="0" w:color="auto"/>
                  </w:divBdr>
                </w:div>
                <w:div w:id="2069719753">
                  <w:marLeft w:val="0"/>
                  <w:marRight w:val="0"/>
                  <w:marTop w:val="0"/>
                  <w:marBottom w:val="0"/>
                  <w:divBdr>
                    <w:top w:val="none" w:sz="0" w:space="0" w:color="auto"/>
                    <w:left w:val="none" w:sz="0" w:space="0" w:color="auto"/>
                    <w:bottom w:val="none" w:sz="0" w:space="0" w:color="auto"/>
                    <w:right w:val="none" w:sz="0" w:space="0" w:color="auto"/>
                  </w:divBdr>
                </w:div>
                <w:div w:id="1121143597">
                  <w:marLeft w:val="0"/>
                  <w:marRight w:val="0"/>
                  <w:marTop w:val="0"/>
                  <w:marBottom w:val="0"/>
                  <w:divBdr>
                    <w:top w:val="none" w:sz="0" w:space="0" w:color="auto"/>
                    <w:left w:val="none" w:sz="0" w:space="0" w:color="auto"/>
                    <w:bottom w:val="none" w:sz="0" w:space="0" w:color="auto"/>
                    <w:right w:val="none" w:sz="0" w:space="0" w:color="auto"/>
                  </w:divBdr>
                </w:div>
                <w:div w:id="770470879">
                  <w:marLeft w:val="0"/>
                  <w:marRight w:val="0"/>
                  <w:marTop w:val="0"/>
                  <w:marBottom w:val="0"/>
                  <w:divBdr>
                    <w:top w:val="none" w:sz="0" w:space="0" w:color="auto"/>
                    <w:left w:val="none" w:sz="0" w:space="0" w:color="auto"/>
                    <w:bottom w:val="none" w:sz="0" w:space="0" w:color="auto"/>
                    <w:right w:val="none" w:sz="0" w:space="0" w:color="auto"/>
                  </w:divBdr>
                </w:div>
                <w:div w:id="1434545071">
                  <w:marLeft w:val="0"/>
                  <w:marRight w:val="0"/>
                  <w:marTop w:val="0"/>
                  <w:marBottom w:val="0"/>
                  <w:divBdr>
                    <w:top w:val="none" w:sz="0" w:space="0" w:color="auto"/>
                    <w:left w:val="none" w:sz="0" w:space="0" w:color="auto"/>
                    <w:bottom w:val="none" w:sz="0" w:space="0" w:color="auto"/>
                    <w:right w:val="none" w:sz="0" w:space="0" w:color="auto"/>
                  </w:divBdr>
                </w:div>
                <w:div w:id="1289628398">
                  <w:marLeft w:val="0"/>
                  <w:marRight w:val="0"/>
                  <w:marTop w:val="0"/>
                  <w:marBottom w:val="0"/>
                  <w:divBdr>
                    <w:top w:val="none" w:sz="0" w:space="0" w:color="auto"/>
                    <w:left w:val="none" w:sz="0" w:space="0" w:color="auto"/>
                    <w:bottom w:val="none" w:sz="0" w:space="0" w:color="auto"/>
                    <w:right w:val="none" w:sz="0" w:space="0" w:color="auto"/>
                  </w:divBdr>
                </w:div>
                <w:div w:id="2100831356">
                  <w:marLeft w:val="0"/>
                  <w:marRight w:val="0"/>
                  <w:marTop w:val="0"/>
                  <w:marBottom w:val="0"/>
                  <w:divBdr>
                    <w:top w:val="none" w:sz="0" w:space="0" w:color="auto"/>
                    <w:left w:val="none" w:sz="0" w:space="0" w:color="auto"/>
                    <w:bottom w:val="none" w:sz="0" w:space="0" w:color="auto"/>
                    <w:right w:val="none" w:sz="0" w:space="0" w:color="auto"/>
                  </w:divBdr>
                </w:div>
                <w:div w:id="1163082684">
                  <w:marLeft w:val="0"/>
                  <w:marRight w:val="0"/>
                  <w:marTop w:val="0"/>
                  <w:marBottom w:val="0"/>
                  <w:divBdr>
                    <w:top w:val="none" w:sz="0" w:space="0" w:color="auto"/>
                    <w:left w:val="none" w:sz="0" w:space="0" w:color="auto"/>
                    <w:bottom w:val="none" w:sz="0" w:space="0" w:color="auto"/>
                    <w:right w:val="none" w:sz="0" w:space="0" w:color="auto"/>
                  </w:divBdr>
                </w:div>
                <w:div w:id="900019230">
                  <w:marLeft w:val="0"/>
                  <w:marRight w:val="0"/>
                  <w:marTop w:val="0"/>
                  <w:marBottom w:val="0"/>
                  <w:divBdr>
                    <w:top w:val="none" w:sz="0" w:space="0" w:color="auto"/>
                    <w:left w:val="none" w:sz="0" w:space="0" w:color="auto"/>
                    <w:bottom w:val="none" w:sz="0" w:space="0" w:color="auto"/>
                    <w:right w:val="none" w:sz="0" w:space="0" w:color="auto"/>
                  </w:divBdr>
                </w:div>
                <w:div w:id="1750535336">
                  <w:marLeft w:val="0"/>
                  <w:marRight w:val="0"/>
                  <w:marTop w:val="0"/>
                  <w:marBottom w:val="0"/>
                  <w:divBdr>
                    <w:top w:val="none" w:sz="0" w:space="0" w:color="auto"/>
                    <w:left w:val="none" w:sz="0" w:space="0" w:color="auto"/>
                    <w:bottom w:val="none" w:sz="0" w:space="0" w:color="auto"/>
                    <w:right w:val="none" w:sz="0" w:space="0" w:color="auto"/>
                  </w:divBdr>
                </w:div>
                <w:div w:id="366760362">
                  <w:marLeft w:val="0"/>
                  <w:marRight w:val="0"/>
                  <w:marTop w:val="0"/>
                  <w:marBottom w:val="0"/>
                  <w:divBdr>
                    <w:top w:val="none" w:sz="0" w:space="0" w:color="auto"/>
                    <w:left w:val="none" w:sz="0" w:space="0" w:color="auto"/>
                    <w:bottom w:val="none" w:sz="0" w:space="0" w:color="auto"/>
                    <w:right w:val="none" w:sz="0" w:space="0" w:color="auto"/>
                  </w:divBdr>
                </w:div>
                <w:div w:id="433136447">
                  <w:marLeft w:val="0"/>
                  <w:marRight w:val="0"/>
                  <w:marTop w:val="0"/>
                  <w:marBottom w:val="0"/>
                  <w:divBdr>
                    <w:top w:val="none" w:sz="0" w:space="0" w:color="auto"/>
                    <w:left w:val="none" w:sz="0" w:space="0" w:color="auto"/>
                    <w:bottom w:val="none" w:sz="0" w:space="0" w:color="auto"/>
                    <w:right w:val="none" w:sz="0" w:space="0" w:color="auto"/>
                  </w:divBdr>
                </w:div>
                <w:div w:id="1057896484">
                  <w:marLeft w:val="0"/>
                  <w:marRight w:val="0"/>
                  <w:marTop w:val="0"/>
                  <w:marBottom w:val="0"/>
                  <w:divBdr>
                    <w:top w:val="none" w:sz="0" w:space="0" w:color="auto"/>
                    <w:left w:val="none" w:sz="0" w:space="0" w:color="auto"/>
                    <w:bottom w:val="none" w:sz="0" w:space="0" w:color="auto"/>
                    <w:right w:val="none" w:sz="0" w:space="0" w:color="auto"/>
                  </w:divBdr>
                </w:div>
                <w:div w:id="1650553286">
                  <w:marLeft w:val="0"/>
                  <w:marRight w:val="0"/>
                  <w:marTop w:val="0"/>
                  <w:marBottom w:val="0"/>
                  <w:divBdr>
                    <w:top w:val="none" w:sz="0" w:space="0" w:color="auto"/>
                    <w:left w:val="none" w:sz="0" w:space="0" w:color="auto"/>
                    <w:bottom w:val="none" w:sz="0" w:space="0" w:color="auto"/>
                    <w:right w:val="none" w:sz="0" w:space="0" w:color="auto"/>
                  </w:divBdr>
                </w:div>
                <w:div w:id="1753114915">
                  <w:marLeft w:val="0"/>
                  <w:marRight w:val="0"/>
                  <w:marTop w:val="0"/>
                  <w:marBottom w:val="0"/>
                  <w:divBdr>
                    <w:top w:val="none" w:sz="0" w:space="0" w:color="auto"/>
                    <w:left w:val="none" w:sz="0" w:space="0" w:color="auto"/>
                    <w:bottom w:val="none" w:sz="0" w:space="0" w:color="auto"/>
                    <w:right w:val="none" w:sz="0" w:space="0" w:color="auto"/>
                  </w:divBdr>
                </w:div>
                <w:div w:id="479929489">
                  <w:marLeft w:val="0"/>
                  <w:marRight w:val="0"/>
                  <w:marTop w:val="0"/>
                  <w:marBottom w:val="0"/>
                  <w:divBdr>
                    <w:top w:val="none" w:sz="0" w:space="0" w:color="auto"/>
                    <w:left w:val="none" w:sz="0" w:space="0" w:color="auto"/>
                    <w:bottom w:val="none" w:sz="0" w:space="0" w:color="auto"/>
                    <w:right w:val="none" w:sz="0" w:space="0" w:color="auto"/>
                  </w:divBdr>
                </w:div>
                <w:div w:id="1951156401">
                  <w:marLeft w:val="0"/>
                  <w:marRight w:val="0"/>
                  <w:marTop w:val="0"/>
                  <w:marBottom w:val="0"/>
                  <w:divBdr>
                    <w:top w:val="none" w:sz="0" w:space="0" w:color="auto"/>
                    <w:left w:val="none" w:sz="0" w:space="0" w:color="auto"/>
                    <w:bottom w:val="none" w:sz="0" w:space="0" w:color="auto"/>
                    <w:right w:val="none" w:sz="0" w:space="0" w:color="auto"/>
                  </w:divBdr>
                </w:div>
                <w:div w:id="1380858029">
                  <w:marLeft w:val="0"/>
                  <w:marRight w:val="0"/>
                  <w:marTop w:val="0"/>
                  <w:marBottom w:val="0"/>
                  <w:divBdr>
                    <w:top w:val="none" w:sz="0" w:space="0" w:color="auto"/>
                    <w:left w:val="none" w:sz="0" w:space="0" w:color="auto"/>
                    <w:bottom w:val="none" w:sz="0" w:space="0" w:color="auto"/>
                    <w:right w:val="none" w:sz="0" w:space="0" w:color="auto"/>
                  </w:divBdr>
                </w:div>
                <w:div w:id="1315373659">
                  <w:marLeft w:val="0"/>
                  <w:marRight w:val="0"/>
                  <w:marTop w:val="0"/>
                  <w:marBottom w:val="0"/>
                  <w:divBdr>
                    <w:top w:val="none" w:sz="0" w:space="0" w:color="auto"/>
                    <w:left w:val="none" w:sz="0" w:space="0" w:color="auto"/>
                    <w:bottom w:val="none" w:sz="0" w:space="0" w:color="auto"/>
                    <w:right w:val="none" w:sz="0" w:space="0" w:color="auto"/>
                  </w:divBdr>
                </w:div>
                <w:div w:id="1417436563">
                  <w:marLeft w:val="0"/>
                  <w:marRight w:val="0"/>
                  <w:marTop w:val="0"/>
                  <w:marBottom w:val="0"/>
                  <w:divBdr>
                    <w:top w:val="none" w:sz="0" w:space="0" w:color="auto"/>
                    <w:left w:val="none" w:sz="0" w:space="0" w:color="auto"/>
                    <w:bottom w:val="none" w:sz="0" w:space="0" w:color="auto"/>
                    <w:right w:val="none" w:sz="0" w:space="0" w:color="auto"/>
                  </w:divBdr>
                </w:div>
                <w:div w:id="16895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2461">
      <w:bodyDiv w:val="1"/>
      <w:marLeft w:val="0"/>
      <w:marRight w:val="0"/>
      <w:marTop w:val="0"/>
      <w:marBottom w:val="0"/>
      <w:divBdr>
        <w:top w:val="none" w:sz="0" w:space="0" w:color="auto"/>
        <w:left w:val="none" w:sz="0" w:space="0" w:color="auto"/>
        <w:bottom w:val="none" w:sz="0" w:space="0" w:color="auto"/>
        <w:right w:val="none" w:sz="0" w:space="0" w:color="auto"/>
      </w:divBdr>
    </w:div>
    <w:div w:id="213891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mf-france.org/en/news-publications/public-consultations/amf-responds-european-public-consultation-review-non-financial-reporting-direc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2850</Words>
  <Characters>16250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4</cp:revision>
  <dcterms:created xsi:type="dcterms:W3CDTF">2021-04-07T04:45:00Z</dcterms:created>
  <dcterms:modified xsi:type="dcterms:W3CDTF">2021-04-06T18:57:00Z</dcterms:modified>
</cp:coreProperties>
</file>